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3D" w:rsidRDefault="00EE5E3D"/>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D80418" w:rsidTr="00D80418">
        <w:tc>
          <w:tcPr>
            <w:tcW w:w="4606" w:type="dxa"/>
          </w:tcPr>
          <w:p w:rsidR="00EE5E3D" w:rsidRDefault="00EE5E3D" w:rsidP="00D80418">
            <w:pPr>
              <w:jc w:val="both"/>
              <w:rPr>
                <w:rFonts w:ascii="Arial" w:hAnsi="Arial" w:cs="Arial"/>
                <w:sz w:val="16"/>
                <w:szCs w:val="16"/>
              </w:rPr>
            </w:pPr>
          </w:p>
          <w:p w:rsidR="00D80418" w:rsidRDefault="00EE5E3D" w:rsidP="00D80418">
            <w:pPr>
              <w:jc w:val="both"/>
              <w:rPr>
                <w:rFonts w:ascii="Arial" w:hAnsi="Arial" w:cs="Arial"/>
                <w:sz w:val="16"/>
                <w:szCs w:val="16"/>
              </w:rPr>
            </w:pPr>
            <w:r>
              <w:rPr>
                <w:rFonts w:ascii="Arial" w:hAnsi="Arial" w:cs="Arial"/>
                <w:sz w:val="16"/>
                <w:szCs w:val="16"/>
              </w:rPr>
              <w:t>Die BINY AG („BINY</w:t>
            </w:r>
            <w:r w:rsidR="00D80418" w:rsidRPr="008C4D55">
              <w:rPr>
                <w:rFonts w:ascii="Arial" w:hAnsi="Arial" w:cs="Arial"/>
                <w:sz w:val="16"/>
                <w:szCs w:val="16"/>
              </w:rPr>
              <w:t>“) erhebt und verarbeitet im Rahmen ihrer Geschäftstätigkeit und unter Beachtung der jeweils geltenden rechtlichen Rahmenbedingungen personenbezogene Daten und ist daher gemäß Artikel 13 und Artikel 14 DSGVO verpflichtet, die hiervon betroffenen Personen darüber umfassend zu informieren. Personenbezogene Daten im Sinne der nachfolgenden Mitteilungen sind sämtliche Informationen, die sich auf eine identifizierte oder identifizierbare natürliche Person beziehen.</w:t>
            </w:r>
          </w:p>
          <w:p w:rsidR="00D80418" w:rsidRPr="00D80A4F" w:rsidRDefault="00D80418" w:rsidP="00D80418">
            <w:pPr>
              <w:jc w:val="both"/>
              <w:rPr>
                <w:rFonts w:ascii="Arial" w:hAnsi="Arial" w:cs="Arial"/>
                <w:b/>
                <w:sz w:val="16"/>
                <w:szCs w:val="16"/>
              </w:rPr>
            </w:pPr>
            <w:r w:rsidRPr="00D80A4F">
              <w:rPr>
                <w:rFonts w:ascii="Arial" w:hAnsi="Arial" w:cs="Arial"/>
                <w:b/>
                <w:sz w:val="16"/>
                <w:szCs w:val="16"/>
              </w:rPr>
              <w:t>1. Verantwortlicher gemäß Art. 4 Ziffer 7 DSGVO</w:t>
            </w:r>
          </w:p>
          <w:p w:rsidR="00D80418" w:rsidRPr="008C4D55" w:rsidRDefault="00D80418" w:rsidP="00D80418">
            <w:pPr>
              <w:jc w:val="both"/>
              <w:rPr>
                <w:rFonts w:ascii="Arial" w:hAnsi="Arial" w:cs="Arial"/>
                <w:sz w:val="16"/>
                <w:szCs w:val="16"/>
              </w:rPr>
            </w:pPr>
            <w:r w:rsidRPr="008C4D55">
              <w:rPr>
                <w:rFonts w:ascii="Arial" w:hAnsi="Arial" w:cs="Arial"/>
                <w:sz w:val="16"/>
                <w:szCs w:val="16"/>
              </w:rPr>
              <w:t xml:space="preserve">Verantwortlicher </w:t>
            </w:r>
            <w:r w:rsidR="00F85FC6">
              <w:rPr>
                <w:rFonts w:ascii="Arial" w:hAnsi="Arial" w:cs="Arial"/>
                <w:sz w:val="16"/>
                <w:szCs w:val="16"/>
              </w:rPr>
              <w:t xml:space="preserve">für die Verarbeitung Ihrer personenbezogenen Daten </w:t>
            </w:r>
            <w:r w:rsidRPr="008C4D55">
              <w:rPr>
                <w:rFonts w:ascii="Arial" w:hAnsi="Arial" w:cs="Arial"/>
                <w:sz w:val="16"/>
                <w:szCs w:val="16"/>
              </w:rPr>
              <w:t>im Sinne der Vorsch</w:t>
            </w:r>
            <w:r w:rsidR="00F85FC6">
              <w:rPr>
                <w:rFonts w:ascii="Arial" w:hAnsi="Arial" w:cs="Arial"/>
                <w:sz w:val="16"/>
                <w:szCs w:val="16"/>
              </w:rPr>
              <w:t>riften des Datenschutzes ist</w:t>
            </w:r>
            <w:bookmarkStart w:id="0" w:name="_GoBack"/>
            <w:bookmarkEnd w:id="0"/>
            <w:r w:rsidRPr="008C4D55">
              <w:rPr>
                <w:rFonts w:ascii="Arial" w:hAnsi="Arial" w:cs="Arial"/>
                <w:sz w:val="16"/>
                <w:szCs w:val="16"/>
              </w:rPr>
              <w:t>:</w:t>
            </w:r>
          </w:p>
          <w:p w:rsidR="00D80418" w:rsidRPr="008C4D55" w:rsidRDefault="00EE5E3D" w:rsidP="00D80418">
            <w:pPr>
              <w:spacing w:after="0"/>
              <w:jc w:val="both"/>
              <w:rPr>
                <w:rFonts w:ascii="Arial" w:hAnsi="Arial" w:cs="Arial"/>
                <w:sz w:val="16"/>
                <w:szCs w:val="16"/>
              </w:rPr>
            </w:pPr>
            <w:r>
              <w:rPr>
                <w:rFonts w:ascii="Arial" w:hAnsi="Arial" w:cs="Arial"/>
                <w:b/>
                <w:sz w:val="16"/>
                <w:szCs w:val="16"/>
              </w:rPr>
              <w:t>BINY AG</w:t>
            </w:r>
            <w:r w:rsidR="00D80418" w:rsidRPr="008C4D55">
              <w:rPr>
                <w:rFonts w:ascii="Arial" w:hAnsi="Arial" w:cs="Arial"/>
                <w:b/>
                <w:sz w:val="16"/>
                <w:szCs w:val="16"/>
              </w:rPr>
              <w:t xml:space="preserve"> </w:t>
            </w:r>
          </w:p>
          <w:p w:rsidR="00D80418" w:rsidRPr="008C4D55" w:rsidRDefault="00EE5E3D" w:rsidP="00D80418">
            <w:pPr>
              <w:spacing w:after="0"/>
              <w:jc w:val="both"/>
              <w:rPr>
                <w:rFonts w:ascii="Arial" w:hAnsi="Arial" w:cs="Arial"/>
                <w:sz w:val="16"/>
                <w:szCs w:val="16"/>
              </w:rPr>
            </w:pPr>
            <w:r>
              <w:rPr>
                <w:rFonts w:ascii="Arial" w:hAnsi="Arial" w:cs="Arial"/>
                <w:sz w:val="16"/>
                <w:szCs w:val="16"/>
              </w:rPr>
              <w:t>Bismarckplatz 1a</w:t>
            </w:r>
          </w:p>
          <w:p w:rsidR="00D80418" w:rsidRPr="008C4D55" w:rsidRDefault="00EE5E3D" w:rsidP="00D80418">
            <w:pPr>
              <w:spacing w:after="0"/>
              <w:jc w:val="both"/>
              <w:rPr>
                <w:rFonts w:ascii="Arial" w:hAnsi="Arial" w:cs="Arial"/>
                <w:sz w:val="16"/>
                <w:szCs w:val="16"/>
              </w:rPr>
            </w:pPr>
            <w:r>
              <w:rPr>
                <w:rFonts w:ascii="Arial" w:hAnsi="Arial" w:cs="Arial"/>
                <w:sz w:val="16"/>
                <w:szCs w:val="16"/>
              </w:rPr>
              <w:t>44866 Bochum</w:t>
            </w:r>
          </w:p>
          <w:p w:rsidR="00D80418" w:rsidRDefault="00D80418" w:rsidP="00D80418">
            <w:pPr>
              <w:spacing w:after="0"/>
              <w:jc w:val="both"/>
              <w:rPr>
                <w:rFonts w:ascii="Arial" w:hAnsi="Arial" w:cs="Arial"/>
                <w:sz w:val="16"/>
                <w:szCs w:val="16"/>
              </w:rPr>
            </w:pPr>
            <w:r w:rsidRPr="008C4D55">
              <w:rPr>
                <w:rFonts w:ascii="Arial" w:hAnsi="Arial" w:cs="Arial"/>
                <w:sz w:val="16"/>
                <w:szCs w:val="16"/>
              </w:rPr>
              <w:t xml:space="preserve">E-Mail: </w:t>
            </w:r>
            <w:r w:rsidR="00EE5E3D">
              <w:rPr>
                <w:rFonts w:ascii="Arial" w:eastAsia="Times New Roman" w:hAnsi="Arial" w:cs="Arial"/>
                <w:sz w:val="16"/>
                <w:szCs w:val="16"/>
                <w:lang w:eastAsia="de-DE"/>
              </w:rPr>
              <w:t>info@BINY-AG.de</w:t>
            </w:r>
            <w:r w:rsidRPr="008C4D55">
              <w:rPr>
                <w:rFonts w:ascii="Arial" w:hAnsi="Arial" w:cs="Arial"/>
                <w:sz w:val="16"/>
                <w:szCs w:val="16"/>
              </w:rPr>
              <w:t xml:space="preserve"> </w:t>
            </w:r>
          </w:p>
          <w:p w:rsidR="00D80418" w:rsidRPr="008C4D55" w:rsidRDefault="00D80418" w:rsidP="00D80418">
            <w:pPr>
              <w:spacing w:after="0"/>
              <w:jc w:val="both"/>
              <w:rPr>
                <w:rFonts w:ascii="Arial" w:hAnsi="Arial" w:cs="Arial"/>
                <w:sz w:val="16"/>
                <w:szCs w:val="16"/>
              </w:rPr>
            </w:pPr>
          </w:p>
          <w:p w:rsidR="00D80418" w:rsidRPr="00D80A4F" w:rsidRDefault="00D80418" w:rsidP="00D80418">
            <w:pPr>
              <w:jc w:val="both"/>
              <w:rPr>
                <w:rFonts w:ascii="Arial" w:hAnsi="Arial" w:cs="Arial"/>
                <w:b/>
                <w:sz w:val="16"/>
                <w:szCs w:val="16"/>
              </w:rPr>
            </w:pPr>
            <w:r w:rsidRPr="00D80A4F">
              <w:rPr>
                <w:rFonts w:ascii="Arial" w:hAnsi="Arial" w:cs="Arial"/>
                <w:b/>
                <w:sz w:val="16"/>
                <w:szCs w:val="16"/>
              </w:rPr>
              <w:t>2. Datenschutzbeauftragter</w:t>
            </w:r>
          </w:p>
          <w:p w:rsidR="00D80418" w:rsidRPr="008C4D55" w:rsidRDefault="00D80418" w:rsidP="00F85FC6">
            <w:pPr>
              <w:jc w:val="both"/>
              <w:rPr>
                <w:rFonts w:ascii="Arial" w:hAnsi="Arial" w:cs="Arial"/>
                <w:sz w:val="16"/>
                <w:szCs w:val="16"/>
              </w:rPr>
            </w:pPr>
            <w:r w:rsidRPr="008C4D55">
              <w:rPr>
                <w:rFonts w:ascii="Arial" w:hAnsi="Arial" w:cs="Arial"/>
                <w:sz w:val="16"/>
                <w:szCs w:val="16"/>
              </w:rPr>
              <w:t>Den D</w:t>
            </w:r>
            <w:r w:rsidR="00EE5E3D">
              <w:rPr>
                <w:rFonts w:ascii="Arial" w:hAnsi="Arial" w:cs="Arial"/>
                <w:sz w:val="16"/>
                <w:szCs w:val="16"/>
              </w:rPr>
              <w:t>atenschutzbeauftragten der BINY</w:t>
            </w:r>
            <w:r w:rsidRPr="008C4D55">
              <w:rPr>
                <w:rFonts w:ascii="Arial" w:hAnsi="Arial" w:cs="Arial"/>
                <w:sz w:val="16"/>
                <w:szCs w:val="16"/>
              </w:rPr>
              <w:t xml:space="preserve"> erreichen Sie unter folgenden Kontaktdaten:</w:t>
            </w:r>
          </w:p>
          <w:p w:rsidR="00D80418" w:rsidRDefault="00EE5E3D" w:rsidP="00D80418">
            <w:pPr>
              <w:spacing w:after="0"/>
              <w:jc w:val="both"/>
              <w:rPr>
                <w:rFonts w:ascii="Arial" w:eastAsia="Times New Roman" w:hAnsi="Arial" w:cs="Arial"/>
                <w:color w:val="0000FF"/>
                <w:sz w:val="16"/>
                <w:szCs w:val="16"/>
                <w:u w:val="single"/>
                <w:lang w:eastAsia="de-DE"/>
              </w:rPr>
            </w:pPr>
            <w:r>
              <w:rPr>
                <w:rFonts w:ascii="Arial" w:hAnsi="Arial" w:cs="Arial"/>
                <w:sz w:val="16"/>
                <w:szCs w:val="16"/>
              </w:rPr>
              <w:t>E-Mail</w:t>
            </w:r>
            <w:r w:rsidRPr="00F85FC6">
              <w:rPr>
                <w:rFonts w:ascii="Arial" w:hAnsi="Arial" w:cs="Arial"/>
                <w:sz w:val="16"/>
                <w:szCs w:val="16"/>
                <w:highlight w:val="yellow"/>
              </w:rPr>
              <w:t xml:space="preserve">: </w:t>
            </w:r>
            <w:r w:rsidR="00F85FC6" w:rsidRPr="00F85FC6">
              <w:rPr>
                <w:rFonts w:ascii="Arial" w:eastAsia="Times New Roman" w:hAnsi="Arial" w:cs="Arial"/>
                <w:color w:val="0000FF"/>
                <w:sz w:val="16"/>
                <w:szCs w:val="16"/>
                <w:highlight w:val="yellow"/>
                <w:u w:val="single"/>
                <w:lang w:eastAsia="de-DE"/>
              </w:rPr>
              <w:t>Datenschutz</w:t>
            </w:r>
            <w:r w:rsidRPr="00F85FC6">
              <w:rPr>
                <w:rFonts w:ascii="Arial" w:eastAsia="Times New Roman" w:hAnsi="Arial" w:cs="Arial"/>
                <w:color w:val="0000FF"/>
                <w:sz w:val="16"/>
                <w:szCs w:val="16"/>
                <w:highlight w:val="yellow"/>
                <w:u w:val="single"/>
                <w:lang w:eastAsia="de-DE"/>
              </w:rPr>
              <w:t>@BINY-AG.de</w:t>
            </w:r>
          </w:p>
          <w:p w:rsidR="00D80418" w:rsidRPr="008C4D55" w:rsidRDefault="00D80418" w:rsidP="00D80418">
            <w:pPr>
              <w:spacing w:after="0"/>
              <w:jc w:val="both"/>
              <w:rPr>
                <w:rFonts w:ascii="Arial" w:hAnsi="Arial" w:cs="Arial"/>
                <w:sz w:val="16"/>
                <w:szCs w:val="16"/>
              </w:rPr>
            </w:pPr>
          </w:p>
          <w:p w:rsidR="00D80418" w:rsidRPr="00D80A4F" w:rsidRDefault="00D80418" w:rsidP="00D80418">
            <w:pPr>
              <w:jc w:val="both"/>
              <w:rPr>
                <w:rFonts w:ascii="Arial" w:hAnsi="Arial" w:cs="Arial"/>
                <w:b/>
                <w:sz w:val="16"/>
                <w:szCs w:val="16"/>
              </w:rPr>
            </w:pPr>
            <w:r w:rsidRPr="00D80A4F">
              <w:rPr>
                <w:rFonts w:ascii="Arial" w:hAnsi="Arial" w:cs="Arial"/>
                <w:b/>
                <w:sz w:val="16"/>
                <w:szCs w:val="16"/>
              </w:rPr>
              <w:t>3.</w:t>
            </w:r>
            <w:r>
              <w:rPr>
                <w:rFonts w:ascii="Arial" w:hAnsi="Arial" w:cs="Arial"/>
                <w:b/>
                <w:sz w:val="16"/>
                <w:szCs w:val="16"/>
              </w:rPr>
              <w:t xml:space="preserve"> </w:t>
            </w:r>
            <w:r w:rsidRPr="00D80A4F">
              <w:rPr>
                <w:rFonts w:ascii="Arial" w:hAnsi="Arial" w:cs="Arial"/>
                <w:b/>
                <w:sz w:val="16"/>
                <w:szCs w:val="16"/>
              </w:rPr>
              <w:t>Quellen und Kategorien der verarbeiteten personenbezogenen Daten</w:t>
            </w:r>
          </w:p>
          <w:p w:rsidR="00D80418" w:rsidRPr="008C4D55" w:rsidRDefault="00EE5E3D" w:rsidP="00D80418">
            <w:pPr>
              <w:jc w:val="both"/>
              <w:rPr>
                <w:rFonts w:ascii="Arial" w:hAnsi="Arial" w:cs="Arial"/>
                <w:sz w:val="16"/>
                <w:szCs w:val="16"/>
              </w:rPr>
            </w:pPr>
            <w:r>
              <w:rPr>
                <w:rFonts w:ascii="Arial" w:hAnsi="Arial" w:cs="Arial"/>
                <w:sz w:val="16"/>
                <w:szCs w:val="16"/>
              </w:rPr>
              <w:t>BINY</w:t>
            </w:r>
            <w:r w:rsidR="00D80418" w:rsidRPr="008C4D55">
              <w:rPr>
                <w:rFonts w:ascii="Arial" w:hAnsi="Arial" w:cs="Arial"/>
                <w:sz w:val="16"/>
                <w:szCs w:val="16"/>
              </w:rPr>
              <w:t xml:space="preserve"> verarbeitet zunächst personenbezogene Daten, die sie im Rahmen ihrer Geschäftsbeziehung unmittelbar bei Ihnen erhebt. </w:t>
            </w:r>
          </w:p>
          <w:p w:rsidR="00D80418" w:rsidRPr="008C4D55" w:rsidRDefault="00EE5E3D" w:rsidP="00D80418">
            <w:pPr>
              <w:jc w:val="both"/>
              <w:rPr>
                <w:rFonts w:ascii="Arial" w:hAnsi="Arial" w:cs="Arial"/>
                <w:sz w:val="16"/>
                <w:szCs w:val="16"/>
              </w:rPr>
            </w:pPr>
            <w:r>
              <w:rPr>
                <w:rFonts w:ascii="Arial" w:hAnsi="Arial" w:cs="Arial"/>
                <w:sz w:val="16"/>
                <w:szCs w:val="16"/>
              </w:rPr>
              <w:t>Zudem verarbeitet BINY</w:t>
            </w:r>
            <w:r w:rsidR="00D80418" w:rsidRPr="008C4D55">
              <w:rPr>
                <w:rFonts w:ascii="Arial" w:hAnsi="Arial" w:cs="Arial"/>
                <w:sz w:val="16"/>
                <w:szCs w:val="16"/>
              </w:rPr>
              <w:t xml:space="preserve"> – soweit dies im Rahmen der Erbringung ihrer Dienstleistungen erforderlich ist – personenbezogene Daten, die sie aus öffentlich zugänglichen Quellen (z.B. Grundbüchern, Handels- und Vereinsregistern, Presse, Internet) zulässigerweise gewinnt oder die ihr von Dritten (z.B. einer Kreditauskunftei, örtlichen Verteilnetzbetreibern oder Vertriebspartner</w:t>
            </w:r>
            <w:r>
              <w:rPr>
                <w:rFonts w:ascii="Arial" w:hAnsi="Arial" w:cs="Arial"/>
                <w:sz w:val="16"/>
                <w:szCs w:val="16"/>
              </w:rPr>
              <w:t>n</w:t>
            </w:r>
            <w:r w:rsidR="00D80418" w:rsidRPr="008C4D55">
              <w:rPr>
                <w:rFonts w:ascii="Arial" w:hAnsi="Arial" w:cs="Arial"/>
                <w:sz w:val="16"/>
                <w:szCs w:val="16"/>
              </w:rPr>
              <w:t xml:space="preserve"> im Bereich Adressermittlung und -recherche) im zulässigen Rahmen übermittelt werden. Verarbeitet werden personenbezogene Daten folgender Kategorien: Personalien (Name, Adresse und andere Kontaktdaten, Geburtstag, E-Mail), Daten im Zusammenhang mit der Vertragserfüllung (z.B. Energieverbräuche, Kundennummer, Zahlungsdaten), Bonitätsdaten, Werbe- und Vertriebsdaten sowie andere mit den genannten Kategorien vergleichbare Daten.</w:t>
            </w:r>
          </w:p>
          <w:p w:rsidR="00D80418" w:rsidRPr="00F8020A" w:rsidRDefault="00D80418" w:rsidP="00D80418">
            <w:pPr>
              <w:jc w:val="both"/>
              <w:rPr>
                <w:rFonts w:ascii="Arial" w:hAnsi="Arial" w:cs="Arial"/>
                <w:b/>
                <w:sz w:val="16"/>
                <w:szCs w:val="16"/>
              </w:rPr>
            </w:pPr>
            <w:r w:rsidRPr="00F8020A">
              <w:rPr>
                <w:rFonts w:ascii="Arial" w:hAnsi="Arial" w:cs="Arial"/>
                <w:b/>
                <w:sz w:val="16"/>
                <w:szCs w:val="16"/>
              </w:rPr>
              <w:t>4. Zwecke und Rechtsgrundlagen der Verarbeitung</w:t>
            </w:r>
          </w:p>
          <w:p w:rsidR="00D80418" w:rsidRPr="008C4D55" w:rsidRDefault="00EE5E3D" w:rsidP="00D80418">
            <w:pPr>
              <w:jc w:val="both"/>
              <w:rPr>
                <w:rFonts w:ascii="Arial" w:hAnsi="Arial" w:cs="Arial"/>
                <w:b/>
                <w:sz w:val="16"/>
                <w:szCs w:val="16"/>
                <w:u w:val="single"/>
              </w:rPr>
            </w:pPr>
            <w:r>
              <w:rPr>
                <w:rFonts w:ascii="Arial" w:hAnsi="Arial" w:cs="Arial"/>
                <w:sz w:val="16"/>
                <w:szCs w:val="16"/>
              </w:rPr>
              <w:t>BINY</w:t>
            </w:r>
            <w:r w:rsidR="00D80418" w:rsidRPr="008C4D55">
              <w:rPr>
                <w:rFonts w:ascii="Arial" w:hAnsi="Arial" w:cs="Arial"/>
                <w:sz w:val="16"/>
                <w:szCs w:val="16"/>
              </w:rPr>
              <w:t xml:space="preserve"> erhebt und verarbeitet Ihre personenbezogenen Daten nur zu nachfolgend genannten Zwecken:</w:t>
            </w:r>
          </w:p>
          <w:p w:rsidR="00D80418" w:rsidRDefault="00D80418" w:rsidP="00D80418">
            <w:pPr>
              <w:spacing w:after="0"/>
              <w:jc w:val="both"/>
              <w:rPr>
                <w:rFonts w:ascii="Arial" w:hAnsi="Arial" w:cs="Arial"/>
                <w:b/>
                <w:sz w:val="16"/>
                <w:szCs w:val="16"/>
              </w:rPr>
            </w:pPr>
            <w:r w:rsidRPr="00464111">
              <w:rPr>
                <w:rFonts w:ascii="Arial" w:hAnsi="Arial" w:cs="Arial"/>
                <w:b/>
                <w:sz w:val="16"/>
                <w:szCs w:val="16"/>
              </w:rPr>
              <w:t>Durchführung von Verträgen</w:t>
            </w:r>
          </w:p>
          <w:p w:rsidR="00D80418" w:rsidRPr="008C4D55" w:rsidRDefault="00D80418" w:rsidP="00D80418">
            <w:pPr>
              <w:jc w:val="both"/>
              <w:rPr>
                <w:rFonts w:ascii="Arial" w:hAnsi="Arial" w:cs="Arial"/>
                <w:sz w:val="16"/>
                <w:szCs w:val="16"/>
              </w:rPr>
            </w:pPr>
            <w:r w:rsidRPr="008C4D55">
              <w:rPr>
                <w:rFonts w:ascii="Arial" w:hAnsi="Arial" w:cs="Arial"/>
                <w:sz w:val="16"/>
                <w:szCs w:val="16"/>
              </w:rPr>
              <w:t>Hierunter fallen insbesondere die Abrechnung unserer Leistungen, der Rechnungs- sowie ggf. Mahnungsversand sowie die Übermittlung vertragsbezogener Informationen (z.B. Preismitteilungen) an Sie. Rechtsgrundlagen sind insoweit Art. 6 Abs. 1 Buchstaben b) und c) DSGVO.</w:t>
            </w:r>
          </w:p>
          <w:p w:rsidR="00D80418" w:rsidRPr="009D4F55" w:rsidRDefault="00D80418" w:rsidP="00D80418">
            <w:pPr>
              <w:spacing w:after="0"/>
              <w:jc w:val="both"/>
              <w:rPr>
                <w:rFonts w:ascii="Arial" w:hAnsi="Arial" w:cs="Arial"/>
                <w:b/>
                <w:sz w:val="16"/>
                <w:szCs w:val="16"/>
              </w:rPr>
            </w:pPr>
            <w:r w:rsidRPr="009D4F55">
              <w:rPr>
                <w:rFonts w:ascii="Arial" w:hAnsi="Arial" w:cs="Arial"/>
                <w:b/>
                <w:sz w:val="16"/>
                <w:szCs w:val="16"/>
              </w:rPr>
              <w:t>Direktwerbung für eigene Produkte</w:t>
            </w:r>
          </w:p>
          <w:p w:rsidR="00D80418" w:rsidRDefault="00EE5E3D" w:rsidP="00D80418">
            <w:r w:rsidRPr="009D4F55">
              <w:rPr>
                <w:rFonts w:ascii="Arial" w:hAnsi="Arial" w:cs="Arial"/>
                <w:sz w:val="16"/>
                <w:szCs w:val="16"/>
              </w:rPr>
              <w:t>BINY</w:t>
            </w:r>
            <w:r w:rsidR="00D80418" w:rsidRPr="009D4F55">
              <w:rPr>
                <w:rFonts w:ascii="Arial" w:hAnsi="Arial" w:cs="Arial"/>
                <w:sz w:val="16"/>
                <w:szCs w:val="16"/>
              </w:rPr>
              <w:t xml:space="preserve"> stellt Ihnen unter Verarbeitung Ihrer personenbezogenen Daten regelmäßig auf dem P</w:t>
            </w:r>
            <w:r w:rsidRPr="009D4F55">
              <w:rPr>
                <w:rFonts w:ascii="Arial" w:hAnsi="Arial" w:cs="Arial"/>
                <w:sz w:val="16"/>
                <w:szCs w:val="16"/>
              </w:rPr>
              <w:t>os</w:t>
            </w:r>
            <w:r w:rsidR="006F6487" w:rsidRPr="009D4F55">
              <w:rPr>
                <w:rFonts w:ascii="Arial" w:hAnsi="Arial" w:cs="Arial"/>
                <w:sz w:val="16"/>
                <w:szCs w:val="16"/>
              </w:rPr>
              <w:t>tweg</w:t>
            </w:r>
            <w:r w:rsidRPr="009D4F55">
              <w:rPr>
                <w:rFonts w:ascii="Arial" w:hAnsi="Arial" w:cs="Arial"/>
                <w:sz w:val="16"/>
                <w:szCs w:val="16"/>
              </w:rPr>
              <w:t xml:space="preserve"> Produktinformationen über</w:t>
            </w:r>
          </w:p>
        </w:tc>
        <w:tc>
          <w:tcPr>
            <w:tcW w:w="4606" w:type="dxa"/>
          </w:tcPr>
          <w:p w:rsidR="00EE5E3D" w:rsidRDefault="00EE5E3D" w:rsidP="00D80418">
            <w:pPr>
              <w:jc w:val="both"/>
              <w:rPr>
                <w:rFonts w:ascii="Arial" w:hAnsi="Arial" w:cs="Arial"/>
                <w:sz w:val="16"/>
                <w:szCs w:val="16"/>
              </w:rPr>
            </w:pPr>
          </w:p>
          <w:p w:rsidR="00D80418" w:rsidRPr="008C4D55" w:rsidRDefault="00D80418" w:rsidP="00D80418">
            <w:pPr>
              <w:jc w:val="both"/>
              <w:rPr>
                <w:rFonts w:ascii="Arial" w:hAnsi="Arial" w:cs="Arial"/>
                <w:sz w:val="16"/>
                <w:szCs w:val="16"/>
              </w:rPr>
            </w:pPr>
            <w:r w:rsidRPr="009D4F55">
              <w:rPr>
                <w:rFonts w:ascii="Arial" w:hAnsi="Arial" w:cs="Arial"/>
                <w:sz w:val="16"/>
                <w:szCs w:val="16"/>
              </w:rPr>
              <w:t>eigene Produkte (Energielieferverträge und zusätzliche energienahe Dienstleistungen, etwa bezüglich Photovoltaik-Anlagen, Gasbrennwertheizungen, Wärmepumpen, Elektromobilität und Maßnahmen zur Steigerung der Energieeffizienz) zur Verfügung. Rechtsgrundlage dafür ist Art. 6 Abs. 1 Buchstabe f) DSGVO, wobei da</w:t>
            </w:r>
            <w:r w:rsidR="00EE5E3D" w:rsidRPr="009D4F55">
              <w:rPr>
                <w:rFonts w:ascii="Arial" w:hAnsi="Arial" w:cs="Arial"/>
                <w:sz w:val="16"/>
                <w:szCs w:val="16"/>
              </w:rPr>
              <w:t>s berechtige Interesse der BINY</w:t>
            </w:r>
            <w:r w:rsidRPr="009D4F55">
              <w:rPr>
                <w:rFonts w:ascii="Arial" w:hAnsi="Arial" w:cs="Arial"/>
                <w:sz w:val="16"/>
                <w:szCs w:val="16"/>
              </w:rPr>
              <w:t xml:space="preserve"> darin besteht, Ihnen Informationen über eigene Produkte zum Zweck der Direktwerbung zukommen zu lassen.</w:t>
            </w:r>
          </w:p>
          <w:p w:rsidR="00D80418" w:rsidRPr="009D4F55" w:rsidRDefault="00D80418" w:rsidP="00D80418">
            <w:pPr>
              <w:spacing w:after="0"/>
              <w:jc w:val="both"/>
              <w:rPr>
                <w:rFonts w:ascii="Arial" w:hAnsi="Arial" w:cs="Arial"/>
                <w:b/>
                <w:sz w:val="16"/>
                <w:szCs w:val="16"/>
              </w:rPr>
            </w:pPr>
            <w:r w:rsidRPr="009D4F55">
              <w:rPr>
                <w:rFonts w:ascii="Arial" w:hAnsi="Arial" w:cs="Arial"/>
                <w:b/>
                <w:sz w:val="16"/>
                <w:szCs w:val="16"/>
              </w:rPr>
              <w:t>Kundendatenanalyse zur Erstellung maßgeschneiderter Produktangebote</w:t>
            </w:r>
          </w:p>
          <w:p w:rsidR="00D80418" w:rsidRPr="008C4D55" w:rsidRDefault="00D80418" w:rsidP="00D80418">
            <w:pPr>
              <w:jc w:val="both"/>
              <w:rPr>
                <w:rFonts w:ascii="Arial" w:hAnsi="Arial" w:cs="Arial"/>
                <w:sz w:val="16"/>
                <w:szCs w:val="16"/>
              </w:rPr>
            </w:pPr>
            <w:r w:rsidRPr="009D4F55">
              <w:rPr>
                <w:rFonts w:ascii="Arial" w:hAnsi="Arial" w:cs="Arial"/>
                <w:sz w:val="16"/>
                <w:szCs w:val="16"/>
              </w:rPr>
              <w:t>Um Sie zielgerichtet über Produkte informieren und bera</w:t>
            </w:r>
            <w:r w:rsidR="006F6487" w:rsidRPr="009D4F55">
              <w:rPr>
                <w:rFonts w:ascii="Arial" w:hAnsi="Arial" w:cs="Arial"/>
                <w:sz w:val="16"/>
                <w:szCs w:val="16"/>
              </w:rPr>
              <w:t>ten zu können, verarbeitet BINY</w:t>
            </w:r>
            <w:r w:rsidRPr="009D4F55">
              <w:rPr>
                <w:rFonts w:ascii="Arial" w:hAnsi="Arial" w:cs="Arial"/>
                <w:sz w:val="16"/>
                <w:szCs w:val="16"/>
              </w:rPr>
              <w:t xml:space="preserve"> Ihre personenbezogenen Daten teilweise automatisiert mit Auswertungstools, die bestimmte persönliche Aspekte bewerten („</w:t>
            </w:r>
            <w:proofErr w:type="spellStart"/>
            <w:r w:rsidRPr="009D4F55">
              <w:rPr>
                <w:rFonts w:ascii="Arial" w:hAnsi="Arial" w:cs="Arial"/>
                <w:sz w:val="16"/>
                <w:szCs w:val="16"/>
              </w:rPr>
              <w:t>Profiling</w:t>
            </w:r>
            <w:proofErr w:type="spellEnd"/>
            <w:r w:rsidRPr="009D4F55">
              <w:rPr>
                <w:rFonts w:ascii="Arial" w:hAnsi="Arial" w:cs="Arial"/>
                <w:sz w:val="16"/>
                <w:szCs w:val="16"/>
              </w:rPr>
              <w:t>“) und so eine bedarfsgerechte Kommunikation und Werbung einschließlich Markt- und Meinungsforschung ermöglichen. Rechtsgrundlage dafür ist Art. 6 Abs. 1 Buchstabe f) DSGVO, wobei da</w:t>
            </w:r>
            <w:r w:rsidR="006F6487" w:rsidRPr="009D4F55">
              <w:rPr>
                <w:rFonts w:ascii="Arial" w:hAnsi="Arial" w:cs="Arial"/>
                <w:sz w:val="16"/>
                <w:szCs w:val="16"/>
              </w:rPr>
              <w:t>s berechtige Interesse der BINY</w:t>
            </w:r>
            <w:r w:rsidRPr="009D4F55">
              <w:rPr>
                <w:rFonts w:ascii="Arial" w:hAnsi="Arial" w:cs="Arial"/>
                <w:sz w:val="16"/>
                <w:szCs w:val="16"/>
              </w:rPr>
              <w:t xml:space="preserve"> darin besteht, die eigenen Services und Produkte kontinuierlich zu verbessern, Erkenntnisse über Zielgruppen zu gewinnen und Ihnen maßgeschneiderte Produkte bedarfsgerecht anbieten zu können.</w:t>
            </w:r>
          </w:p>
          <w:p w:rsidR="00D80418" w:rsidRPr="009D4F55" w:rsidRDefault="00D80418" w:rsidP="00D80418">
            <w:pPr>
              <w:spacing w:after="0"/>
              <w:jc w:val="both"/>
              <w:rPr>
                <w:rFonts w:ascii="Arial" w:hAnsi="Arial" w:cs="Arial"/>
                <w:b/>
                <w:sz w:val="16"/>
                <w:szCs w:val="16"/>
              </w:rPr>
            </w:pPr>
            <w:r w:rsidRPr="009D4F55">
              <w:rPr>
                <w:rFonts w:ascii="Arial" w:hAnsi="Arial" w:cs="Arial"/>
                <w:b/>
                <w:sz w:val="16"/>
                <w:szCs w:val="16"/>
              </w:rPr>
              <w:t>Markt- und Meinungsforschung</w:t>
            </w:r>
          </w:p>
          <w:p w:rsidR="00D80418" w:rsidRDefault="006F6487" w:rsidP="00D80418">
            <w:pPr>
              <w:jc w:val="both"/>
              <w:rPr>
                <w:rFonts w:ascii="Arial" w:hAnsi="Arial" w:cs="Arial"/>
                <w:sz w:val="16"/>
                <w:szCs w:val="16"/>
              </w:rPr>
            </w:pPr>
            <w:r w:rsidRPr="009D4F55">
              <w:rPr>
                <w:rFonts w:ascii="Arial" w:hAnsi="Arial" w:cs="Arial"/>
                <w:sz w:val="16"/>
                <w:szCs w:val="16"/>
              </w:rPr>
              <w:t>BINY</w:t>
            </w:r>
            <w:r w:rsidR="00D80418" w:rsidRPr="009D4F55">
              <w:rPr>
                <w:rFonts w:ascii="Arial" w:hAnsi="Arial" w:cs="Arial"/>
                <w:sz w:val="16"/>
                <w:szCs w:val="16"/>
              </w:rPr>
              <w:t xml:space="preserve"> wird Ihre personenbezogenen Daten in regelmäßigen Abständen an Markt- und Meinungsforschungsinstitute übermitteln, um von diesen Umfragen auf dem Postweg durchführen zu lassen. Rechtsgrundlage dafür ist Art. 6 Abs. 1 Buchstabe f) DSGVO, wobei da</w:t>
            </w:r>
            <w:r w:rsidRPr="009D4F55">
              <w:rPr>
                <w:rFonts w:ascii="Arial" w:hAnsi="Arial" w:cs="Arial"/>
                <w:sz w:val="16"/>
                <w:szCs w:val="16"/>
              </w:rPr>
              <w:t>s berechtige Interesse der BINY</w:t>
            </w:r>
            <w:r w:rsidR="00D80418" w:rsidRPr="009D4F55">
              <w:rPr>
                <w:rFonts w:ascii="Arial" w:hAnsi="Arial" w:cs="Arial"/>
                <w:sz w:val="16"/>
                <w:szCs w:val="16"/>
              </w:rPr>
              <w:t xml:space="preserve"> darin besteht, repräsentative Rückmeldungen über die Qualität ihrer bereits angebotenen Produkte, Dienstleistungen und Kundenservices zu gewinnen und diese im Sinne ihrer Kunden zu optimieren und weiterzuentwickeln.</w:t>
            </w:r>
            <w:r w:rsidR="00D80418" w:rsidRPr="008C4D55">
              <w:rPr>
                <w:rFonts w:ascii="Arial" w:hAnsi="Arial" w:cs="Arial"/>
                <w:sz w:val="16"/>
                <w:szCs w:val="16"/>
              </w:rPr>
              <w:t xml:space="preserve"> </w:t>
            </w:r>
          </w:p>
          <w:p w:rsidR="00D80418" w:rsidRPr="00464111" w:rsidRDefault="00D80418" w:rsidP="00D80418">
            <w:pPr>
              <w:spacing w:after="0"/>
              <w:jc w:val="both"/>
              <w:rPr>
                <w:rFonts w:ascii="Arial" w:hAnsi="Arial" w:cs="Arial"/>
                <w:b/>
                <w:sz w:val="16"/>
                <w:szCs w:val="16"/>
              </w:rPr>
            </w:pPr>
            <w:r w:rsidRPr="00464111">
              <w:rPr>
                <w:rFonts w:ascii="Arial" w:hAnsi="Arial" w:cs="Arial"/>
                <w:b/>
                <w:sz w:val="16"/>
                <w:szCs w:val="16"/>
              </w:rPr>
              <w:t>Bonitätsprüfung</w:t>
            </w:r>
          </w:p>
          <w:p w:rsidR="00D80418" w:rsidRPr="008C4D55" w:rsidRDefault="006F6487" w:rsidP="00D80418">
            <w:pPr>
              <w:spacing w:after="0"/>
              <w:jc w:val="both"/>
              <w:rPr>
                <w:rFonts w:ascii="Arial" w:hAnsi="Arial" w:cs="Arial"/>
                <w:sz w:val="16"/>
                <w:szCs w:val="16"/>
              </w:rPr>
            </w:pPr>
            <w:r>
              <w:rPr>
                <w:rFonts w:ascii="Arial" w:hAnsi="Arial" w:cs="Arial"/>
                <w:sz w:val="16"/>
                <w:szCs w:val="16"/>
              </w:rPr>
              <w:t>BINY</w:t>
            </w:r>
            <w:r w:rsidR="00D80418" w:rsidRPr="008C4D55">
              <w:rPr>
                <w:rFonts w:ascii="Arial" w:hAnsi="Arial" w:cs="Arial"/>
                <w:sz w:val="16"/>
                <w:szCs w:val="16"/>
              </w:rPr>
              <w:t xml:space="preserve"> kann, um über die Begründung, Durchführung und Beendigung von Vertragsverhältnissen mit ihnen zu entscheiden, Ihren Namen, Ihre Anschrift sowie – falls bekannt – Ihr Geburtsdatum an Auskunfteien wie insbesondere</w:t>
            </w:r>
          </w:p>
          <w:p w:rsidR="00D80418" w:rsidRPr="008C4D55" w:rsidRDefault="00D80418" w:rsidP="00D80418">
            <w:pPr>
              <w:pStyle w:val="Listenabsatz"/>
              <w:numPr>
                <w:ilvl w:val="0"/>
                <w:numId w:val="1"/>
              </w:numPr>
              <w:jc w:val="both"/>
              <w:rPr>
                <w:rFonts w:ascii="Arial" w:hAnsi="Arial" w:cs="Arial"/>
                <w:sz w:val="16"/>
                <w:szCs w:val="16"/>
              </w:rPr>
            </w:pPr>
            <w:r w:rsidRPr="008C4D55">
              <w:rPr>
                <w:rFonts w:ascii="Arial" w:hAnsi="Arial" w:cs="Arial"/>
                <w:sz w:val="16"/>
                <w:szCs w:val="16"/>
              </w:rPr>
              <w:t xml:space="preserve">die </w:t>
            </w:r>
            <w:r w:rsidRPr="008C4D55">
              <w:rPr>
                <w:rFonts w:ascii="Arial" w:hAnsi="Arial" w:cs="Arial"/>
                <w:b/>
                <w:sz w:val="16"/>
                <w:szCs w:val="16"/>
              </w:rPr>
              <w:t>Schufa Holding AG</w:t>
            </w:r>
            <w:r w:rsidRPr="008C4D55">
              <w:rPr>
                <w:rFonts w:ascii="Arial" w:hAnsi="Arial" w:cs="Arial"/>
                <w:sz w:val="16"/>
                <w:szCs w:val="16"/>
              </w:rPr>
              <w:t xml:space="preserve">, </w:t>
            </w:r>
          </w:p>
          <w:p w:rsidR="00D80418" w:rsidRPr="008C4D55" w:rsidRDefault="00D80418" w:rsidP="00D80418">
            <w:pPr>
              <w:pStyle w:val="Listenabsatz"/>
              <w:numPr>
                <w:ilvl w:val="0"/>
                <w:numId w:val="1"/>
              </w:numPr>
              <w:jc w:val="both"/>
              <w:rPr>
                <w:rFonts w:ascii="Arial" w:hAnsi="Arial" w:cs="Arial"/>
                <w:sz w:val="16"/>
                <w:szCs w:val="16"/>
              </w:rPr>
            </w:pPr>
            <w:r w:rsidRPr="008C4D55">
              <w:rPr>
                <w:rFonts w:ascii="Arial" w:hAnsi="Arial" w:cs="Arial"/>
                <w:sz w:val="16"/>
                <w:szCs w:val="16"/>
              </w:rPr>
              <w:t xml:space="preserve">die </w:t>
            </w:r>
            <w:r w:rsidRPr="008C4D55">
              <w:rPr>
                <w:rFonts w:ascii="Arial" w:hAnsi="Arial" w:cs="Arial"/>
                <w:b/>
                <w:sz w:val="16"/>
                <w:szCs w:val="16"/>
              </w:rPr>
              <w:t xml:space="preserve">Creditreform </w:t>
            </w:r>
            <w:r w:rsidRPr="008C4D55">
              <w:rPr>
                <w:rFonts w:ascii="Arial" w:hAnsi="Arial" w:cs="Arial"/>
                <w:sz w:val="16"/>
                <w:szCs w:val="16"/>
              </w:rPr>
              <w:t>oder</w:t>
            </w:r>
          </w:p>
          <w:p w:rsidR="00D80418" w:rsidRPr="008C4D55" w:rsidRDefault="00D80418" w:rsidP="00D80418">
            <w:pPr>
              <w:pStyle w:val="Listenabsatz"/>
              <w:numPr>
                <w:ilvl w:val="0"/>
                <w:numId w:val="1"/>
              </w:numPr>
              <w:jc w:val="both"/>
              <w:rPr>
                <w:rFonts w:ascii="Arial" w:hAnsi="Arial" w:cs="Arial"/>
                <w:sz w:val="16"/>
                <w:szCs w:val="16"/>
              </w:rPr>
            </w:pPr>
            <w:r w:rsidRPr="008C4D55">
              <w:rPr>
                <w:rFonts w:ascii="Arial" w:hAnsi="Arial" w:cs="Arial"/>
                <w:sz w:val="16"/>
                <w:szCs w:val="16"/>
              </w:rPr>
              <w:t xml:space="preserve">die </w:t>
            </w:r>
            <w:proofErr w:type="spellStart"/>
            <w:r w:rsidRPr="008C4D55">
              <w:rPr>
                <w:rFonts w:ascii="Arial" w:hAnsi="Arial" w:cs="Arial"/>
                <w:b/>
                <w:sz w:val="16"/>
                <w:szCs w:val="16"/>
              </w:rPr>
              <w:t>Boniversum</w:t>
            </w:r>
            <w:proofErr w:type="spellEnd"/>
          </w:p>
          <w:p w:rsidR="00D80418" w:rsidRPr="008C4D55" w:rsidRDefault="00D80418" w:rsidP="00D80418">
            <w:pPr>
              <w:rPr>
                <w:rFonts w:ascii="Arial" w:hAnsi="Arial" w:cs="Arial"/>
                <w:sz w:val="16"/>
                <w:szCs w:val="16"/>
              </w:rPr>
            </w:pPr>
            <w:r w:rsidRPr="008C4D55">
              <w:rPr>
                <w:rFonts w:ascii="Arial" w:hAnsi="Arial" w:cs="Arial"/>
                <w:sz w:val="16"/>
                <w:szCs w:val="16"/>
              </w:rPr>
              <w:t>übermitteln, um eine Bonitätsprüfung durchführen zu lassen. Sie können der Übermittlung dieser Daten an die genannten Dienstleister jederzeit widersprechen, allerdings beschränkt sich die Zahlungsoption in diesem Fall auf Vorkasse. Vorausleistungen können wir Ihnen dann nicht mehr erbringen und müssen diese dann gegebenenfalls beenden. Rechtsgrundlage dafür ist Art. 6 Abs. 1 Buchstabe f) DSGVO, wobei da</w:t>
            </w:r>
            <w:r w:rsidR="006F6487">
              <w:rPr>
                <w:rFonts w:ascii="Arial" w:hAnsi="Arial" w:cs="Arial"/>
                <w:sz w:val="16"/>
                <w:szCs w:val="16"/>
              </w:rPr>
              <w:t>s berechtige Interesse der BINY</w:t>
            </w:r>
            <w:r w:rsidRPr="008C4D55">
              <w:rPr>
                <w:rFonts w:ascii="Arial" w:hAnsi="Arial" w:cs="Arial"/>
                <w:sz w:val="16"/>
                <w:szCs w:val="16"/>
              </w:rPr>
              <w:t xml:space="preserve"> darin besteht, das Risiko von Zahlungsausfällen zu minimieren. </w:t>
            </w:r>
          </w:p>
          <w:p w:rsidR="00D80418" w:rsidRPr="00464111" w:rsidRDefault="00D80418" w:rsidP="00D80418">
            <w:pPr>
              <w:spacing w:after="0"/>
              <w:jc w:val="both"/>
              <w:rPr>
                <w:rFonts w:ascii="Arial" w:hAnsi="Arial" w:cs="Arial"/>
                <w:b/>
                <w:sz w:val="16"/>
                <w:szCs w:val="16"/>
              </w:rPr>
            </w:pPr>
            <w:r w:rsidRPr="00464111">
              <w:rPr>
                <w:rFonts w:ascii="Arial" w:hAnsi="Arial" w:cs="Arial"/>
                <w:b/>
                <w:sz w:val="16"/>
                <w:szCs w:val="16"/>
              </w:rPr>
              <w:t>Datenverarbeitung aufgrund erteilter Einwilligung</w:t>
            </w:r>
          </w:p>
          <w:p w:rsidR="00D80418" w:rsidRDefault="00D80418" w:rsidP="00D80418">
            <w:pPr>
              <w:jc w:val="both"/>
              <w:rPr>
                <w:rFonts w:ascii="Arial" w:hAnsi="Arial" w:cs="Arial"/>
                <w:sz w:val="16"/>
                <w:szCs w:val="16"/>
              </w:rPr>
            </w:pPr>
            <w:r w:rsidRPr="008C4D55">
              <w:rPr>
                <w:rFonts w:ascii="Arial" w:hAnsi="Arial" w:cs="Arial"/>
                <w:sz w:val="16"/>
                <w:szCs w:val="16"/>
              </w:rPr>
              <w:t>Eine über die vorgenannten Zwecke hinausgehende Verarbeitung Ihrer per</w:t>
            </w:r>
            <w:r w:rsidR="006F6487">
              <w:rPr>
                <w:rFonts w:ascii="Arial" w:hAnsi="Arial" w:cs="Arial"/>
                <w:sz w:val="16"/>
                <w:szCs w:val="16"/>
              </w:rPr>
              <w:t>sonenbezogenen Daten durch BINY</w:t>
            </w:r>
            <w:r w:rsidRPr="008C4D55">
              <w:rPr>
                <w:rFonts w:ascii="Arial" w:hAnsi="Arial" w:cs="Arial"/>
                <w:sz w:val="16"/>
                <w:szCs w:val="16"/>
              </w:rPr>
              <w:t xml:space="preserve"> zu weiteren Zwecken </w:t>
            </w:r>
            <w:r w:rsidR="006F6487">
              <w:rPr>
                <w:rFonts w:ascii="Arial" w:hAnsi="Arial" w:cs="Arial"/>
                <w:sz w:val="16"/>
                <w:szCs w:val="16"/>
              </w:rPr>
              <w:t>findet nur statt, soweit Sie BINY</w:t>
            </w:r>
            <w:r w:rsidRPr="008C4D55">
              <w:rPr>
                <w:rFonts w:ascii="Arial" w:hAnsi="Arial" w:cs="Arial"/>
                <w:sz w:val="16"/>
                <w:szCs w:val="16"/>
              </w:rPr>
              <w:t xml:space="preserve"> eine Einwilligung zur Verarbeitung von personenbezogenen Daten jeweils zu dem betreffenden Zweck erteilt haben. Dies betrifft insbesondere die Direktwerbung für eigene Produkte sowie die Durchführung von Markt- und Meinungsumfragen auf anderen Wegen als dem Postweg. Rechtsgrundlage ist in diesen Fällen jeweils Art. 6 Abs. 1 Buchstabe a) DSGVO.</w:t>
            </w:r>
          </w:p>
          <w:p w:rsidR="00D80418" w:rsidRDefault="00D80418"/>
        </w:tc>
      </w:tr>
    </w:tbl>
    <w:p w:rsidR="00D80418" w:rsidRDefault="00D80418">
      <w:pPr>
        <w:rPr>
          <w:sz w:val="16"/>
          <w:szCs w:val="16"/>
        </w:rPr>
      </w:pPr>
    </w:p>
    <w:p w:rsidR="00D80418" w:rsidRDefault="00D80418">
      <w:pPr>
        <w:rPr>
          <w:sz w:val="16"/>
          <w:szCs w:val="16"/>
        </w:rPr>
      </w:pPr>
    </w:p>
    <w:p w:rsidR="006F6487" w:rsidRDefault="006F6487">
      <w:pPr>
        <w:rPr>
          <w:sz w:val="16"/>
          <w:szCs w:val="16"/>
        </w:rPr>
      </w:pPr>
    </w:p>
    <w:p w:rsidR="006F6487" w:rsidRDefault="006F6487">
      <w:pPr>
        <w:rPr>
          <w:sz w:val="16"/>
          <w:szCs w:val="16"/>
        </w:rPr>
      </w:pPr>
    </w:p>
    <w:p w:rsidR="006F6487" w:rsidRPr="00D80418" w:rsidRDefault="006F6487">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D80418" w:rsidTr="00D80418">
        <w:tc>
          <w:tcPr>
            <w:tcW w:w="4606" w:type="dxa"/>
          </w:tcPr>
          <w:p w:rsidR="00D80418" w:rsidRPr="00D80A4F" w:rsidRDefault="00D80418" w:rsidP="00D80418">
            <w:pPr>
              <w:jc w:val="both"/>
              <w:rPr>
                <w:rFonts w:ascii="Arial" w:hAnsi="Arial" w:cs="Arial"/>
                <w:b/>
                <w:sz w:val="16"/>
                <w:szCs w:val="16"/>
              </w:rPr>
            </w:pPr>
            <w:r w:rsidRPr="00D80A4F">
              <w:rPr>
                <w:rFonts w:ascii="Arial" w:hAnsi="Arial" w:cs="Arial"/>
                <w:b/>
                <w:sz w:val="16"/>
                <w:szCs w:val="16"/>
              </w:rPr>
              <w:t>5. Empfänger Ihrer personenbezogenen Daten</w:t>
            </w:r>
          </w:p>
          <w:p w:rsidR="00D80418" w:rsidRDefault="00D80418" w:rsidP="00D80418">
            <w:pPr>
              <w:jc w:val="both"/>
              <w:rPr>
                <w:rFonts w:ascii="Arial" w:hAnsi="Arial" w:cs="Arial"/>
                <w:sz w:val="16"/>
                <w:szCs w:val="16"/>
              </w:rPr>
            </w:pPr>
            <w:r w:rsidRPr="008C4D55">
              <w:rPr>
                <w:rFonts w:ascii="Arial" w:hAnsi="Arial" w:cs="Arial"/>
                <w:sz w:val="16"/>
                <w:szCs w:val="16"/>
              </w:rPr>
              <w:t>Um die unter Ziffer 4. genannten Zwecke – insbesondere die Erfüllung bestehender Vertragsverhältnisse – erreichen zu kön</w:t>
            </w:r>
            <w:r w:rsidR="006F6487">
              <w:rPr>
                <w:rFonts w:ascii="Arial" w:hAnsi="Arial" w:cs="Arial"/>
                <w:sz w:val="16"/>
                <w:szCs w:val="16"/>
              </w:rPr>
              <w:t>nen, erhalten zunächst von BINY</w:t>
            </w:r>
            <w:r w:rsidRPr="008C4D55">
              <w:rPr>
                <w:rFonts w:ascii="Arial" w:hAnsi="Arial" w:cs="Arial"/>
                <w:sz w:val="16"/>
                <w:szCs w:val="16"/>
              </w:rPr>
              <w:t xml:space="preserve"> beauftragte Dienstleister (</w:t>
            </w:r>
            <w:proofErr w:type="spellStart"/>
            <w:r w:rsidRPr="008C4D55">
              <w:rPr>
                <w:rFonts w:ascii="Arial" w:hAnsi="Arial" w:cs="Arial"/>
                <w:sz w:val="16"/>
                <w:szCs w:val="16"/>
              </w:rPr>
              <w:t>Auftragsverarbeiter</w:t>
            </w:r>
            <w:proofErr w:type="spellEnd"/>
            <w:r w:rsidRPr="008C4D55">
              <w:rPr>
                <w:rFonts w:ascii="Arial" w:hAnsi="Arial" w:cs="Arial"/>
                <w:sz w:val="16"/>
                <w:szCs w:val="16"/>
              </w:rPr>
              <w:t xml:space="preserve"> im Sinne des Art. 4 Ziffer 8 DSGVO) Zugriff auf Ihre personenbezogenen Daten. Es handelt sich hierbei um Unternehmen, die in den Kategorien IT-Dienstleistungen, Druckdienstleistungen, Callcenter-Leistungen und Kundenservice,</w:t>
            </w:r>
            <w:r>
              <w:rPr>
                <w:rFonts w:ascii="Arial" w:hAnsi="Arial" w:cs="Arial"/>
                <w:sz w:val="16"/>
                <w:szCs w:val="16"/>
              </w:rPr>
              <w:t xml:space="preserve"> </w:t>
            </w:r>
            <w:r w:rsidRPr="008C4D55">
              <w:rPr>
                <w:rFonts w:ascii="Arial" w:hAnsi="Arial" w:cs="Arial"/>
                <w:sz w:val="16"/>
                <w:szCs w:val="16"/>
              </w:rPr>
              <w:t xml:space="preserve">Inkasso, Steuern und Finanzen, Anschriftenermittlung, Vertrieb und Marketing tätig sind. </w:t>
            </w:r>
          </w:p>
          <w:p w:rsidR="00D80418" w:rsidRPr="00D80A4F" w:rsidRDefault="00D80418" w:rsidP="00D80418">
            <w:pPr>
              <w:jc w:val="both"/>
              <w:rPr>
                <w:rFonts w:ascii="Arial" w:hAnsi="Arial" w:cs="Arial"/>
                <w:sz w:val="16"/>
                <w:szCs w:val="16"/>
              </w:rPr>
            </w:pPr>
            <w:r w:rsidRPr="008C4D55">
              <w:rPr>
                <w:rFonts w:ascii="Arial" w:hAnsi="Arial" w:cs="Arial"/>
                <w:sz w:val="16"/>
                <w:szCs w:val="16"/>
              </w:rPr>
              <w:t xml:space="preserve">Eine darüberhinausgehende Weitergabe Ihrer personenbezogenen Daten an Dritte erfolgt nur, soweit dies zum Erreichen der unter Ziffer 4. genannten Zwecke notwendig ist. Offengelegt werden Ihre personenbezogenen Daten insoweit gegenüber Netzbetreibern, Messstellenbetreibern, Bilanzkreisverantwortlichen, Unternehmen der Markt- und Meinungsforschung, Fachbetrieben und </w:t>
            </w:r>
            <w:r w:rsidRPr="00D80A4F">
              <w:rPr>
                <w:rFonts w:ascii="Arial" w:hAnsi="Arial" w:cs="Arial"/>
                <w:sz w:val="16"/>
                <w:szCs w:val="16"/>
              </w:rPr>
              <w:t xml:space="preserve">Handwerkern sowie den unter Ziffer 4. genannten Auskunfteien.  </w:t>
            </w:r>
          </w:p>
          <w:p w:rsidR="00D80418" w:rsidRPr="00D80A4F" w:rsidRDefault="00D80418" w:rsidP="00D80418">
            <w:pPr>
              <w:jc w:val="both"/>
              <w:rPr>
                <w:rFonts w:ascii="Arial" w:hAnsi="Arial" w:cs="Arial"/>
                <w:b/>
                <w:sz w:val="16"/>
                <w:szCs w:val="16"/>
              </w:rPr>
            </w:pPr>
            <w:r w:rsidRPr="00D80A4F">
              <w:rPr>
                <w:rFonts w:ascii="Arial" w:hAnsi="Arial" w:cs="Arial"/>
                <w:b/>
                <w:sz w:val="16"/>
                <w:szCs w:val="16"/>
              </w:rPr>
              <w:t>6. Keine Übermittlung in Drittländer oder an internationale Organisationen</w:t>
            </w:r>
          </w:p>
          <w:p w:rsidR="00D80418" w:rsidRPr="00D80A4F" w:rsidRDefault="00D80418" w:rsidP="00D80418">
            <w:pPr>
              <w:jc w:val="both"/>
              <w:rPr>
                <w:rFonts w:ascii="Arial" w:hAnsi="Arial" w:cs="Arial"/>
                <w:sz w:val="16"/>
                <w:szCs w:val="16"/>
              </w:rPr>
            </w:pPr>
            <w:r w:rsidRPr="008C4D55">
              <w:rPr>
                <w:rFonts w:ascii="Arial" w:hAnsi="Arial" w:cs="Arial"/>
                <w:sz w:val="16"/>
                <w:szCs w:val="16"/>
              </w:rPr>
              <w:t xml:space="preserve">Eine Weitergabe Ihrer personenbezogenen Daten an Empfänger außerhalb der EU/des EWR (Drittländer) oder internationale </w:t>
            </w:r>
            <w:r w:rsidRPr="00D80A4F">
              <w:rPr>
                <w:rFonts w:ascii="Arial" w:hAnsi="Arial" w:cs="Arial"/>
                <w:sz w:val="16"/>
                <w:szCs w:val="16"/>
              </w:rPr>
              <w:t xml:space="preserve">Organisationen erfolgt nicht. </w:t>
            </w:r>
          </w:p>
          <w:p w:rsidR="00D80418" w:rsidRPr="00D80A4F" w:rsidRDefault="00D80418" w:rsidP="00D80418">
            <w:pPr>
              <w:jc w:val="both"/>
              <w:rPr>
                <w:rFonts w:ascii="Arial" w:hAnsi="Arial" w:cs="Arial"/>
                <w:b/>
                <w:sz w:val="16"/>
                <w:szCs w:val="16"/>
              </w:rPr>
            </w:pPr>
            <w:r w:rsidRPr="00D80A4F">
              <w:rPr>
                <w:rFonts w:ascii="Arial" w:hAnsi="Arial" w:cs="Arial"/>
                <w:b/>
                <w:sz w:val="16"/>
                <w:szCs w:val="16"/>
              </w:rPr>
              <w:t>7. Dauer der Speicherung Ihrer personenbezogenen Daten</w:t>
            </w:r>
          </w:p>
          <w:p w:rsidR="00D80418" w:rsidRPr="008C4D55" w:rsidRDefault="006F6487" w:rsidP="00D80418">
            <w:pPr>
              <w:jc w:val="both"/>
              <w:rPr>
                <w:rFonts w:ascii="Arial" w:hAnsi="Arial" w:cs="Arial"/>
                <w:sz w:val="16"/>
                <w:szCs w:val="16"/>
              </w:rPr>
            </w:pPr>
            <w:r>
              <w:rPr>
                <w:rFonts w:ascii="Arial" w:hAnsi="Arial" w:cs="Arial"/>
                <w:sz w:val="16"/>
                <w:szCs w:val="16"/>
              </w:rPr>
              <w:t>BINY</w:t>
            </w:r>
            <w:r w:rsidR="00D80418" w:rsidRPr="008C4D55">
              <w:rPr>
                <w:rFonts w:ascii="Arial" w:hAnsi="Arial" w:cs="Arial"/>
                <w:sz w:val="16"/>
                <w:szCs w:val="16"/>
              </w:rPr>
              <w:t xml:space="preserve"> verarbeitet und speichert Ihre personenbezogenen Daten mindestens bis zur Erreichung des Zwecks, zu welchem sie jeweils erhoben wurden, in der Regel also für die Dauer eines bestehenden Vertragsverhältnisse</w:t>
            </w:r>
            <w:r>
              <w:rPr>
                <w:rFonts w:ascii="Arial" w:hAnsi="Arial" w:cs="Arial"/>
                <w:sz w:val="16"/>
                <w:szCs w:val="16"/>
              </w:rPr>
              <w:t>s. Ihre Postanschrift wird BINY</w:t>
            </w:r>
            <w:r w:rsidR="00D80418" w:rsidRPr="008C4D55">
              <w:rPr>
                <w:rFonts w:ascii="Arial" w:hAnsi="Arial" w:cs="Arial"/>
                <w:sz w:val="16"/>
                <w:szCs w:val="16"/>
              </w:rPr>
              <w:t xml:space="preserve"> auch über das Ende der bestehenden Geschäftsverbindung hinaus für einen Zeitraum von maximal 24 Monaten nach Beendigung der Geschäftsbeziehung zum Zweck der Direktwerbung für eigene Produkte (vgl. oben unter Ziffer 4.) speichern und verarbeiten. Ihre personenbezogenen Daten werden nach Zweckerreichung gelöscht, sofern sämtliche gegenseitigen Ansprüche aus der Geschäftsbeziehung erfüllt sind und die befristete Vorhaltung der Daten nicht zu folgenden Zwecken weiter erforderlich ist:</w:t>
            </w:r>
          </w:p>
          <w:p w:rsidR="00D80418" w:rsidRPr="008C4D55" w:rsidRDefault="00D80418" w:rsidP="00D80418">
            <w:pPr>
              <w:pStyle w:val="Listenabsatz"/>
              <w:numPr>
                <w:ilvl w:val="0"/>
                <w:numId w:val="2"/>
              </w:numPr>
              <w:jc w:val="both"/>
              <w:rPr>
                <w:rFonts w:ascii="Arial" w:hAnsi="Arial" w:cs="Arial"/>
                <w:sz w:val="16"/>
                <w:szCs w:val="16"/>
              </w:rPr>
            </w:pPr>
            <w:r w:rsidRPr="008C4D55">
              <w:rPr>
                <w:rFonts w:ascii="Arial" w:hAnsi="Arial" w:cs="Arial"/>
                <w:sz w:val="16"/>
                <w:szCs w:val="16"/>
              </w:rPr>
              <w:t>Erfüllung handels- und steuerrechtlicher Aufbewahrungsfristen (diese können bis zu zehn Jahren ab Ende des bestehenden Vertragsverhältnisses betragen),</w:t>
            </w:r>
          </w:p>
          <w:p w:rsidR="00D80418" w:rsidRPr="008C4D55" w:rsidRDefault="00D80418" w:rsidP="00D80418">
            <w:pPr>
              <w:pStyle w:val="Listenabsatz"/>
              <w:numPr>
                <w:ilvl w:val="0"/>
                <w:numId w:val="2"/>
              </w:numPr>
              <w:jc w:val="both"/>
              <w:rPr>
                <w:rFonts w:ascii="Arial" w:hAnsi="Arial" w:cs="Arial"/>
                <w:sz w:val="16"/>
                <w:szCs w:val="16"/>
              </w:rPr>
            </w:pPr>
            <w:r w:rsidRPr="008C4D55">
              <w:rPr>
                <w:rFonts w:ascii="Arial" w:hAnsi="Arial" w:cs="Arial"/>
                <w:sz w:val="16"/>
                <w:szCs w:val="16"/>
              </w:rPr>
              <w:t>Erhaltung von Beweismitteln im Rahmen der gesetzlichen Verjährungsvorschriften (diese können im Einzelfall bis zu 30 Jahre betragen, wobei die regelmäßige Verjährungsfrist drei Jahre beträgt)</w:t>
            </w:r>
          </w:p>
          <w:p w:rsidR="00D80418" w:rsidRPr="008C4D55" w:rsidRDefault="00D80418" w:rsidP="00D80418">
            <w:pPr>
              <w:jc w:val="both"/>
              <w:rPr>
                <w:rFonts w:ascii="Arial" w:hAnsi="Arial" w:cs="Arial"/>
                <w:sz w:val="16"/>
                <w:szCs w:val="16"/>
              </w:rPr>
            </w:pPr>
            <w:r w:rsidRPr="008C4D55">
              <w:rPr>
                <w:rFonts w:ascii="Arial" w:hAnsi="Arial" w:cs="Arial"/>
                <w:sz w:val="16"/>
                <w:szCs w:val="16"/>
              </w:rPr>
              <w:t>Falls kein Vertrag</w:t>
            </w:r>
            <w:r w:rsidR="006F6487">
              <w:rPr>
                <w:rFonts w:ascii="Arial" w:hAnsi="Arial" w:cs="Arial"/>
                <w:sz w:val="16"/>
                <w:szCs w:val="16"/>
              </w:rPr>
              <w:t xml:space="preserve"> zustande kommt, speichert BINY</w:t>
            </w:r>
            <w:r w:rsidRPr="008C4D55">
              <w:rPr>
                <w:rFonts w:ascii="Arial" w:hAnsi="Arial" w:cs="Arial"/>
                <w:sz w:val="16"/>
                <w:szCs w:val="16"/>
              </w:rPr>
              <w:t xml:space="preserve"> Ihre im Anmeldeprozess eingegebenen Daten für 8 Wochen ab dem Ablehnungstermin, um Rückfragen beantworten zu können. Anschließend werden die Daten anonymisiert.</w:t>
            </w:r>
          </w:p>
          <w:p w:rsidR="00D80418" w:rsidRPr="008C4D55" w:rsidRDefault="00D80418" w:rsidP="00D80418">
            <w:pPr>
              <w:jc w:val="both"/>
              <w:rPr>
                <w:rFonts w:ascii="Arial" w:hAnsi="Arial" w:cs="Arial"/>
                <w:sz w:val="16"/>
                <w:szCs w:val="16"/>
              </w:rPr>
            </w:pPr>
            <w:r w:rsidRPr="008C4D55">
              <w:rPr>
                <w:rFonts w:ascii="Arial" w:hAnsi="Arial" w:cs="Arial"/>
                <w:sz w:val="16"/>
                <w:szCs w:val="16"/>
              </w:rPr>
              <w:t>Ihre person</w:t>
            </w:r>
            <w:r w:rsidR="006F6487">
              <w:rPr>
                <w:rFonts w:ascii="Arial" w:hAnsi="Arial" w:cs="Arial"/>
                <w:sz w:val="16"/>
                <w:szCs w:val="16"/>
              </w:rPr>
              <w:t>enbezogenen Daten sind bei BINY</w:t>
            </w:r>
            <w:r w:rsidRPr="008C4D55">
              <w:rPr>
                <w:rFonts w:ascii="Arial" w:hAnsi="Arial" w:cs="Arial"/>
                <w:sz w:val="16"/>
                <w:szCs w:val="16"/>
              </w:rPr>
              <w:t xml:space="preserve"> sicher. Sie werden durch den Übertragungsstandard „Security Socket</w:t>
            </w:r>
            <w:r w:rsidR="006F6487">
              <w:rPr>
                <w:rFonts w:ascii="Arial" w:hAnsi="Arial" w:cs="Arial"/>
                <w:sz w:val="16"/>
                <w:szCs w:val="16"/>
              </w:rPr>
              <w:t xml:space="preserve"> Layer“ verschlüsselt und an BINY übertragen. Die</w:t>
            </w:r>
            <w:r w:rsidRPr="008C4D55">
              <w:rPr>
                <w:rFonts w:ascii="Arial" w:hAnsi="Arial" w:cs="Arial"/>
                <w:sz w:val="16"/>
                <w:szCs w:val="16"/>
              </w:rPr>
              <w:t xml:space="preserve"> Website </w:t>
            </w:r>
            <w:r w:rsidR="006F6487">
              <w:rPr>
                <w:rFonts w:ascii="Arial" w:hAnsi="Arial" w:cs="Arial"/>
                <w:sz w:val="16"/>
                <w:szCs w:val="16"/>
              </w:rPr>
              <w:t xml:space="preserve">von BINY </w:t>
            </w:r>
            <w:r w:rsidRPr="008C4D55">
              <w:rPr>
                <w:rFonts w:ascii="Arial" w:hAnsi="Arial" w:cs="Arial"/>
                <w:sz w:val="16"/>
                <w:szCs w:val="16"/>
              </w:rPr>
              <w:t>ist durch technische Maßnahmen gegen Beschädigung, Zerstörung und unberecht</w:t>
            </w:r>
            <w:r w:rsidR="006F6487">
              <w:rPr>
                <w:rFonts w:ascii="Arial" w:hAnsi="Arial" w:cs="Arial"/>
                <w:sz w:val="16"/>
                <w:szCs w:val="16"/>
              </w:rPr>
              <w:t xml:space="preserve">igten Zugriff geschützt, </w:t>
            </w:r>
            <w:r w:rsidRPr="008C4D55">
              <w:rPr>
                <w:rFonts w:ascii="Arial" w:hAnsi="Arial" w:cs="Arial"/>
                <w:sz w:val="16"/>
                <w:szCs w:val="16"/>
              </w:rPr>
              <w:t>Sicherheitsmaßnahmen werden entsprechend aktueller technologischer Entwicklung stetig verbessert.</w:t>
            </w:r>
          </w:p>
          <w:p w:rsidR="00D80418" w:rsidRDefault="00D80418"/>
        </w:tc>
        <w:tc>
          <w:tcPr>
            <w:tcW w:w="4606" w:type="dxa"/>
          </w:tcPr>
          <w:p w:rsidR="00D80418" w:rsidRPr="008C4D55" w:rsidRDefault="00D80418" w:rsidP="00D80418">
            <w:pPr>
              <w:jc w:val="both"/>
              <w:rPr>
                <w:rFonts w:ascii="Arial" w:hAnsi="Arial" w:cs="Arial"/>
                <w:sz w:val="16"/>
                <w:szCs w:val="16"/>
              </w:rPr>
            </w:pPr>
            <w:r w:rsidRPr="008C4D55">
              <w:rPr>
                <w:rFonts w:ascii="Arial" w:hAnsi="Arial" w:cs="Arial"/>
                <w:sz w:val="16"/>
                <w:szCs w:val="16"/>
              </w:rPr>
              <w:t>Obwohl der Schutz Ihrer personenbezogenen Daten nach besten</w:t>
            </w:r>
            <w:r w:rsidR="006F6487">
              <w:rPr>
                <w:rFonts w:ascii="Arial" w:hAnsi="Arial" w:cs="Arial"/>
                <w:sz w:val="16"/>
                <w:szCs w:val="16"/>
              </w:rPr>
              <w:t xml:space="preserve"> Kräften erfolgt, übernimmt BINY</w:t>
            </w:r>
            <w:r w:rsidRPr="008C4D55">
              <w:rPr>
                <w:rFonts w:ascii="Arial" w:hAnsi="Arial" w:cs="Arial"/>
                <w:sz w:val="16"/>
                <w:szCs w:val="16"/>
              </w:rPr>
              <w:t xml:space="preserve"> keine Gewähr für die Sicherheit der Informationen</w:t>
            </w:r>
            <w:r w:rsidR="006F6487">
              <w:rPr>
                <w:rFonts w:ascii="Arial" w:hAnsi="Arial" w:cs="Arial"/>
                <w:sz w:val="16"/>
                <w:szCs w:val="16"/>
              </w:rPr>
              <w:t>, während diese von Ihnen an BINY</w:t>
            </w:r>
            <w:r w:rsidRPr="008C4D55">
              <w:rPr>
                <w:rFonts w:ascii="Arial" w:hAnsi="Arial" w:cs="Arial"/>
                <w:sz w:val="16"/>
                <w:szCs w:val="16"/>
              </w:rPr>
              <w:t xml:space="preserve"> übertragen werden.</w:t>
            </w:r>
          </w:p>
          <w:p w:rsidR="00D80418" w:rsidRPr="00D80A4F" w:rsidRDefault="00D80418" w:rsidP="00D80418">
            <w:pPr>
              <w:jc w:val="both"/>
              <w:rPr>
                <w:rFonts w:ascii="Arial" w:hAnsi="Arial" w:cs="Arial"/>
                <w:b/>
                <w:sz w:val="16"/>
                <w:szCs w:val="16"/>
              </w:rPr>
            </w:pPr>
            <w:r w:rsidRPr="00D80A4F">
              <w:rPr>
                <w:rFonts w:ascii="Arial" w:hAnsi="Arial" w:cs="Arial"/>
                <w:b/>
                <w:sz w:val="16"/>
                <w:szCs w:val="16"/>
              </w:rPr>
              <w:t>8. Ihre Rechte</w:t>
            </w:r>
          </w:p>
          <w:p w:rsidR="00D80418" w:rsidRPr="00D80A4F" w:rsidRDefault="00D80418" w:rsidP="00D80418">
            <w:pPr>
              <w:jc w:val="both"/>
              <w:rPr>
                <w:rFonts w:ascii="Arial" w:hAnsi="Arial" w:cs="Arial"/>
                <w:sz w:val="16"/>
                <w:szCs w:val="16"/>
              </w:rPr>
            </w:pPr>
            <w:r w:rsidRPr="008C4D55">
              <w:rPr>
                <w:rFonts w:ascii="Arial" w:hAnsi="Arial" w:cs="Arial"/>
                <w:sz w:val="16"/>
                <w:szCs w:val="16"/>
              </w:rPr>
              <w:t xml:space="preserve">Sie haben das Recht, jederzeit </w:t>
            </w:r>
            <w:r>
              <w:rPr>
                <w:rFonts w:ascii="Arial" w:hAnsi="Arial" w:cs="Arial"/>
                <w:b/>
                <w:sz w:val="16"/>
                <w:szCs w:val="16"/>
              </w:rPr>
              <w:t>Auskunft</w:t>
            </w:r>
            <w:r w:rsidRPr="008C4D55">
              <w:rPr>
                <w:rFonts w:ascii="Arial" w:hAnsi="Arial" w:cs="Arial"/>
                <w:sz w:val="16"/>
                <w:szCs w:val="16"/>
              </w:rPr>
              <w:t xml:space="preserve"> üb</w:t>
            </w:r>
            <w:r w:rsidR="006F6487">
              <w:rPr>
                <w:rFonts w:ascii="Arial" w:hAnsi="Arial" w:cs="Arial"/>
                <w:sz w:val="16"/>
                <w:szCs w:val="16"/>
              </w:rPr>
              <w:t>er die zu Ihrer Person bei BINY</w:t>
            </w:r>
            <w:r w:rsidRPr="008C4D55">
              <w:rPr>
                <w:rFonts w:ascii="Arial" w:hAnsi="Arial" w:cs="Arial"/>
                <w:sz w:val="16"/>
                <w:szCs w:val="16"/>
              </w:rPr>
              <w:t xml:space="preserve"> gespeicherten personenbezogenen Daten zu verlangen (Art. 15 DSGVO in Verbindung mit § 34 BDSG neu). Nach Maßgabe der jeweils einschlägigen gesetzlichen Bestimmungen stehen Ihnen </w:t>
            </w:r>
            <w:r w:rsidRPr="00D80A4F">
              <w:rPr>
                <w:rFonts w:ascii="Arial" w:hAnsi="Arial" w:cs="Arial"/>
                <w:sz w:val="16"/>
                <w:szCs w:val="16"/>
              </w:rPr>
              <w:t xml:space="preserve">weiter das </w:t>
            </w:r>
            <w:r w:rsidRPr="00D80A4F">
              <w:rPr>
                <w:rFonts w:ascii="Arial" w:hAnsi="Arial" w:cs="Arial"/>
                <w:b/>
                <w:sz w:val="16"/>
                <w:szCs w:val="16"/>
              </w:rPr>
              <w:t>Recht auf Berichtigung</w:t>
            </w:r>
            <w:r w:rsidRPr="00D80A4F">
              <w:rPr>
                <w:rFonts w:ascii="Arial" w:hAnsi="Arial" w:cs="Arial"/>
                <w:sz w:val="16"/>
                <w:szCs w:val="16"/>
              </w:rPr>
              <w:t xml:space="preserve"> (Art. 16 DSGVO), das </w:t>
            </w:r>
            <w:r w:rsidRPr="00D80A4F">
              <w:rPr>
                <w:rFonts w:ascii="Arial" w:hAnsi="Arial" w:cs="Arial"/>
                <w:b/>
                <w:sz w:val="16"/>
                <w:szCs w:val="16"/>
              </w:rPr>
              <w:t>Recht auf Löschung</w:t>
            </w:r>
            <w:r w:rsidRPr="00D80A4F">
              <w:rPr>
                <w:rFonts w:ascii="Arial" w:hAnsi="Arial" w:cs="Arial"/>
                <w:sz w:val="16"/>
                <w:szCs w:val="16"/>
              </w:rPr>
              <w:t xml:space="preserve"> (Art. 17 DSGVO in Verbindung mit § 35 BDSG), das </w:t>
            </w:r>
            <w:r w:rsidRPr="00D80A4F">
              <w:rPr>
                <w:rFonts w:ascii="Arial" w:hAnsi="Arial" w:cs="Arial"/>
                <w:b/>
                <w:sz w:val="16"/>
                <w:szCs w:val="16"/>
              </w:rPr>
              <w:t>Recht auf Einschränkung der Verarbeitung</w:t>
            </w:r>
            <w:r w:rsidRPr="00D80A4F">
              <w:rPr>
                <w:rFonts w:ascii="Arial" w:hAnsi="Arial" w:cs="Arial"/>
                <w:sz w:val="16"/>
                <w:szCs w:val="16"/>
              </w:rPr>
              <w:t xml:space="preserve"> (Art. 18 DSGVO) so</w:t>
            </w:r>
            <w:r w:rsidR="006F6487">
              <w:rPr>
                <w:rFonts w:ascii="Arial" w:hAnsi="Arial" w:cs="Arial"/>
                <w:sz w:val="16"/>
                <w:szCs w:val="16"/>
              </w:rPr>
              <w:t>wie das Recht zu, Ihre bei BINY</w:t>
            </w:r>
            <w:r w:rsidRPr="00D80A4F">
              <w:rPr>
                <w:rFonts w:ascii="Arial" w:hAnsi="Arial" w:cs="Arial"/>
                <w:sz w:val="16"/>
                <w:szCs w:val="16"/>
              </w:rPr>
              <w:t xml:space="preserve"> gespeicherten personenbezogenen Daten in einem strukturierten, gängigen und maschinenlesbaren Format zu erhalten und sie an einen von Ihnen benannten Dritten direkt übermitteln zu lassen (</w:t>
            </w:r>
            <w:r w:rsidRPr="00D80A4F">
              <w:rPr>
                <w:rFonts w:ascii="Arial" w:hAnsi="Arial" w:cs="Arial"/>
                <w:b/>
                <w:sz w:val="16"/>
                <w:szCs w:val="16"/>
              </w:rPr>
              <w:t>Recht auf Datenübertragbarkeit</w:t>
            </w:r>
            <w:r w:rsidRPr="00D80A4F">
              <w:rPr>
                <w:rFonts w:ascii="Arial" w:hAnsi="Arial" w:cs="Arial"/>
                <w:sz w:val="16"/>
                <w:szCs w:val="16"/>
              </w:rPr>
              <w:t>, Art. 20 DSGVO). Sie können ferner unter den Voraussetzungen des Art. 21 DSGVO der Verarbeitung Ihrer per</w:t>
            </w:r>
            <w:r w:rsidR="006F6487">
              <w:rPr>
                <w:rFonts w:ascii="Arial" w:hAnsi="Arial" w:cs="Arial"/>
                <w:sz w:val="16"/>
                <w:szCs w:val="16"/>
              </w:rPr>
              <w:t>sonenbezogenen Daten durch BINY</w:t>
            </w:r>
            <w:r w:rsidRPr="00D80A4F">
              <w:rPr>
                <w:rFonts w:ascii="Arial" w:hAnsi="Arial" w:cs="Arial"/>
                <w:sz w:val="16"/>
                <w:szCs w:val="16"/>
              </w:rPr>
              <w:t xml:space="preserve"> </w:t>
            </w:r>
            <w:r w:rsidRPr="00D80A4F">
              <w:rPr>
                <w:rFonts w:ascii="Arial" w:hAnsi="Arial" w:cs="Arial"/>
                <w:b/>
                <w:sz w:val="16"/>
                <w:szCs w:val="16"/>
              </w:rPr>
              <w:t>widersprechen</w:t>
            </w:r>
            <w:r w:rsidRPr="00D80A4F">
              <w:rPr>
                <w:rFonts w:ascii="Arial" w:hAnsi="Arial" w:cs="Arial"/>
                <w:sz w:val="16"/>
                <w:szCs w:val="16"/>
              </w:rPr>
              <w:t xml:space="preserve"> (nähere Informationen unter „Widerspruchsrecht“). </w:t>
            </w:r>
          </w:p>
          <w:p w:rsidR="00D80418" w:rsidRPr="008C4D55" w:rsidRDefault="006F6487" w:rsidP="00D80418">
            <w:pPr>
              <w:jc w:val="both"/>
              <w:rPr>
                <w:rFonts w:ascii="Arial" w:hAnsi="Arial" w:cs="Arial"/>
                <w:sz w:val="16"/>
                <w:szCs w:val="16"/>
              </w:rPr>
            </w:pPr>
            <w:r>
              <w:rPr>
                <w:rFonts w:ascii="Arial" w:hAnsi="Arial" w:cs="Arial"/>
                <w:sz w:val="16"/>
                <w:szCs w:val="16"/>
              </w:rPr>
              <w:t>Soweit Sie BINY</w:t>
            </w:r>
            <w:r w:rsidR="00D80418" w:rsidRPr="00D80A4F">
              <w:rPr>
                <w:rFonts w:ascii="Arial" w:hAnsi="Arial" w:cs="Arial"/>
                <w:sz w:val="16"/>
                <w:szCs w:val="16"/>
              </w:rPr>
              <w:t xml:space="preserve"> zu bestimmten Zwecken eine Einwilligung in die Verarbeitung personenbezogener Daten erteilt haben, können Sie</w:t>
            </w:r>
            <w:r>
              <w:rPr>
                <w:rFonts w:ascii="Arial" w:hAnsi="Arial" w:cs="Arial"/>
                <w:sz w:val="16"/>
                <w:szCs w:val="16"/>
              </w:rPr>
              <w:t xml:space="preserve"> diese jederzeit gegenüber BINY</w:t>
            </w:r>
            <w:r w:rsidR="00D80418" w:rsidRPr="00D80A4F">
              <w:rPr>
                <w:rFonts w:ascii="Arial" w:hAnsi="Arial" w:cs="Arial"/>
                <w:sz w:val="16"/>
                <w:szCs w:val="16"/>
              </w:rPr>
              <w:t xml:space="preserve"> </w:t>
            </w:r>
            <w:r w:rsidR="00D80418" w:rsidRPr="00D80A4F">
              <w:rPr>
                <w:rFonts w:ascii="Arial" w:hAnsi="Arial" w:cs="Arial"/>
                <w:b/>
                <w:sz w:val="16"/>
                <w:szCs w:val="16"/>
              </w:rPr>
              <w:t>widerrufen</w:t>
            </w:r>
            <w:r w:rsidR="00D80418" w:rsidRPr="00D80A4F">
              <w:rPr>
                <w:rFonts w:ascii="Arial" w:hAnsi="Arial" w:cs="Arial"/>
                <w:sz w:val="16"/>
                <w:szCs w:val="16"/>
              </w:rPr>
              <w:t>. Dies gilt auch für den Widerruf von Einwilligungserklärungen, die vor</w:t>
            </w:r>
            <w:r w:rsidR="00D80418" w:rsidRPr="008C4D55">
              <w:rPr>
                <w:rFonts w:ascii="Arial" w:hAnsi="Arial" w:cs="Arial"/>
                <w:sz w:val="16"/>
                <w:szCs w:val="16"/>
              </w:rPr>
              <w:t xml:space="preserve"> dem 25. Mai 2018 erteilt wurden. Die Rechtmäßigkeit der Verarbeitung Ihrer personenbezogene</w:t>
            </w:r>
            <w:r w:rsidR="00D80418">
              <w:rPr>
                <w:rFonts w:ascii="Arial" w:hAnsi="Arial" w:cs="Arial"/>
                <w:sz w:val="16"/>
                <w:szCs w:val="16"/>
              </w:rPr>
              <w:t>n</w:t>
            </w:r>
            <w:r w:rsidR="00D80418" w:rsidRPr="008C4D55">
              <w:rPr>
                <w:rFonts w:ascii="Arial" w:hAnsi="Arial" w:cs="Arial"/>
                <w:sz w:val="16"/>
                <w:szCs w:val="16"/>
              </w:rPr>
              <w:t xml:space="preserve"> Daten auf Grundlage der erteilten Einwilligung bis zu einem erklärten Widerruf bleibt von diesem Widerruf unberührt.</w:t>
            </w:r>
          </w:p>
          <w:p w:rsidR="00D80418" w:rsidRPr="008C4D55" w:rsidRDefault="00D80418" w:rsidP="00D80418">
            <w:pPr>
              <w:jc w:val="both"/>
              <w:rPr>
                <w:rFonts w:ascii="Arial" w:hAnsi="Arial" w:cs="Arial"/>
                <w:sz w:val="16"/>
                <w:szCs w:val="16"/>
              </w:rPr>
            </w:pPr>
            <w:r w:rsidRPr="008C4D55">
              <w:rPr>
                <w:rFonts w:ascii="Arial" w:hAnsi="Arial" w:cs="Arial"/>
                <w:sz w:val="16"/>
                <w:szCs w:val="16"/>
              </w:rPr>
              <w:t>Sofern Sie der Auffassung sind, dass die Verarbeitung Ihrer per</w:t>
            </w:r>
            <w:r w:rsidR="006F6487">
              <w:rPr>
                <w:rFonts w:ascii="Arial" w:hAnsi="Arial" w:cs="Arial"/>
                <w:sz w:val="16"/>
                <w:szCs w:val="16"/>
              </w:rPr>
              <w:t>sonenbezogenen Daten durch BINY</w:t>
            </w:r>
            <w:r w:rsidRPr="008C4D55">
              <w:rPr>
                <w:rFonts w:ascii="Arial" w:hAnsi="Arial" w:cs="Arial"/>
                <w:sz w:val="16"/>
                <w:szCs w:val="16"/>
              </w:rPr>
              <w:t xml:space="preserve"> gegen die Vorschriften des Datenschutzes verstößt, haben Sie das </w:t>
            </w:r>
            <w:r w:rsidRPr="00E45E60">
              <w:rPr>
                <w:rFonts w:ascii="Arial" w:hAnsi="Arial" w:cs="Arial"/>
                <w:b/>
                <w:sz w:val="16"/>
                <w:szCs w:val="16"/>
              </w:rPr>
              <w:t>Recht auf Beschwerde</w:t>
            </w:r>
            <w:r w:rsidRPr="008C4D55">
              <w:rPr>
                <w:rFonts w:ascii="Arial" w:hAnsi="Arial" w:cs="Arial"/>
                <w:sz w:val="16"/>
                <w:szCs w:val="16"/>
              </w:rPr>
              <w:t xml:space="preserve"> (Art. 77 DSGVO) bei der zuständigen Aufsichtsbehörde:</w:t>
            </w:r>
          </w:p>
          <w:p w:rsidR="00D80418" w:rsidRPr="008C4D55" w:rsidRDefault="00D80418" w:rsidP="00D80418">
            <w:pPr>
              <w:spacing w:after="0"/>
              <w:jc w:val="both"/>
              <w:rPr>
                <w:rFonts w:ascii="Arial" w:hAnsi="Arial" w:cs="Arial"/>
                <w:sz w:val="16"/>
                <w:szCs w:val="16"/>
              </w:rPr>
            </w:pPr>
            <w:r w:rsidRPr="008C4D55">
              <w:rPr>
                <w:rFonts w:ascii="Arial" w:hAnsi="Arial" w:cs="Arial"/>
                <w:sz w:val="16"/>
                <w:szCs w:val="16"/>
              </w:rPr>
              <w:t>Landesbeauftragte für Datenschutz und Informationsfreiheit Nordrhein-Westfalen, Kavalleriestr. 2-4, 40213 Düsseldorf</w:t>
            </w:r>
          </w:p>
          <w:p w:rsidR="00D80418" w:rsidRPr="008C4D55" w:rsidRDefault="00D80418" w:rsidP="00D80418">
            <w:pPr>
              <w:spacing w:after="0"/>
              <w:jc w:val="both"/>
              <w:rPr>
                <w:rFonts w:ascii="Arial" w:hAnsi="Arial" w:cs="Arial"/>
                <w:sz w:val="16"/>
                <w:szCs w:val="16"/>
              </w:rPr>
            </w:pPr>
            <w:r w:rsidRPr="008C4D55">
              <w:rPr>
                <w:rFonts w:ascii="Arial" w:hAnsi="Arial" w:cs="Arial"/>
                <w:sz w:val="16"/>
                <w:szCs w:val="16"/>
              </w:rPr>
              <w:t>Telefon: 0211/38424-0</w:t>
            </w:r>
          </w:p>
          <w:p w:rsidR="00D80418" w:rsidRPr="008C4D55" w:rsidRDefault="00D80418" w:rsidP="00D80418">
            <w:pPr>
              <w:spacing w:after="0"/>
              <w:jc w:val="both"/>
              <w:rPr>
                <w:rFonts w:ascii="Arial" w:hAnsi="Arial" w:cs="Arial"/>
                <w:sz w:val="16"/>
                <w:szCs w:val="16"/>
              </w:rPr>
            </w:pPr>
            <w:r w:rsidRPr="008C4D55">
              <w:rPr>
                <w:rFonts w:ascii="Arial" w:hAnsi="Arial" w:cs="Arial"/>
                <w:sz w:val="16"/>
                <w:szCs w:val="16"/>
              </w:rPr>
              <w:t>Telefax: 0211/38424-10</w:t>
            </w:r>
          </w:p>
          <w:p w:rsidR="00D80418" w:rsidRDefault="00D80418" w:rsidP="00D80418">
            <w:pPr>
              <w:spacing w:after="0"/>
              <w:jc w:val="both"/>
              <w:rPr>
                <w:rFonts w:ascii="Arial" w:hAnsi="Arial" w:cs="Arial"/>
                <w:sz w:val="16"/>
                <w:szCs w:val="16"/>
              </w:rPr>
            </w:pPr>
            <w:r w:rsidRPr="008C4D55">
              <w:rPr>
                <w:rFonts w:ascii="Arial" w:hAnsi="Arial" w:cs="Arial"/>
                <w:sz w:val="16"/>
                <w:szCs w:val="16"/>
              </w:rPr>
              <w:t xml:space="preserve">E-Mail: </w:t>
            </w:r>
            <w:hyperlink r:id="rId8" w:history="1">
              <w:r w:rsidRPr="004559B7">
                <w:rPr>
                  <w:rStyle w:val="Hyperlink"/>
                  <w:rFonts w:ascii="Arial" w:hAnsi="Arial" w:cs="Arial"/>
                  <w:sz w:val="16"/>
                  <w:szCs w:val="16"/>
                </w:rPr>
                <w:t>poststelle@ldi.nrw.de</w:t>
              </w:r>
            </w:hyperlink>
          </w:p>
          <w:p w:rsidR="00D80418" w:rsidRPr="008C4D55" w:rsidRDefault="00D80418" w:rsidP="00D80418">
            <w:pPr>
              <w:spacing w:after="0"/>
              <w:jc w:val="both"/>
              <w:rPr>
                <w:rFonts w:ascii="Arial" w:hAnsi="Arial" w:cs="Arial"/>
                <w:sz w:val="16"/>
                <w:szCs w:val="16"/>
              </w:rPr>
            </w:pPr>
          </w:p>
          <w:p w:rsidR="00D80418" w:rsidRPr="00E45E60" w:rsidRDefault="00D80418" w:rsidP="00D80418">
            <w:pPr>
              <w:jc w:val="both"/>
              <w:rPr>
                <w:rFonts w:ascii="Arial" w:hAnsi="Arial" w:cs="Arial"/>
                <w:b/>
                <w:sz w:val="16"/>
                <w:szCs w:val="16"/>
              </w:rPr>
            </w:pPr>
            <w:r w:rsidRPr="00E45E60">
              <w:rPr>
                <w:rFonts w:ascii="Arial" w:hAnsi="Arial" w:cs="Arial"/>
                <w:b/>
                <w:sz w:val="16"/>
                <w:szCs w:val="16"/>
              </w:rPr>
              <w:t>9. Pflicht zur Bereitstellung personenbezogener Daten</w:t>
            </w:r>
          </w:p>
          <w:p w:rsidR="00D80418" w:rsidRDefault="00D80418" w:rsidP="00D80418">
            <w:pPr>
              <w:jc w:val="both"/>
              <w:rPr>
                <w:rFonts w:ascii="Arial" w:hAnsi="Arial" w:cs="Arial"/>
                <w:sz w:val="16"/>
                <w:szCs w:val="16"/>
              </w:rPr>
            </w:pPr>
            <w:r w:rsidRPr="00E45E60">
              <w:rPr>
                <w:rFonts w:ascii="Arial" w:hAnsi="Arial" w:cs="Arial"/>
                <w:sz w:val="16"/>
                <w:szCs w:val="16"/>
              </w:rPr>
              <w:t xml:space="preserve">Für den Vertragsabschluss ist es erforderlich, dass Sie in den Auftrags- und Vertragsformularen (physisch und elektronisch) Ihre als zwingend gekennzeichneten personenbezogenen Daten eingeben. Sie sind verpflichtet, diese personenbezogenen Daten bereitzustellen. Bei Zurückhaltung der Daten kann eine ordnungsgemäße Durchführung und Erfüllung des Vertrages nicht gewährleistet werden, so dass der Vertrag nicht zustande kommen kann. </w:t>
            </w:r>
          </w:p>
          <w:p w:rsidR="00D80418" w:rsidRPr="00E45E60" w:rsidRDefault="00D80418" w:rsidP="00D80418">
            <w:pPr>
              <w:jc w:val="both"/>
              <w:rPr>
                <w:rFonts w:ascii="Arial" w:hAnsi="Arial" w:cs="Arial"/>
                <w:b/>
                <w:sz w:val="16"/>
                <w:szCs w:val="16"/>
              </w:rPr>
            </w:pPr>
            <w:r w:rsidRPr="00E45E60">
              <w:rPr>
                <w:rFonts w:ascii="Arial" w:hAnsi="Arial" w:cs="Arial"/>
                <w:b/>
                <w:sz w:val="16"/>
                <w:szCs w:val="16"/>
              </w:rPr>
              <w:t>10. Bestehen einer automatisierten Entscheidungsfindung</w:t>
            </w:r>
          </w:p>
          <w:p w:rsidR="00F85FC6" w:rsidRDefault="00D80418" w:rsidP="00D80418">
            <w:pPr>
              <w:jc w:val="both"/>
              <w:rPr>
                <w:rFonts w:ascii="Arial" w:hAnsi="Arial" w:cs="Arial"/>
                <w:sz w:val="16"/>
                <w:szCs w:val="16"/>
              </w:rPr>
            </w:pPr>
            <w:r w:rsidRPr="008C4D55">
              <w:rPr>
                <w:rFonts w:ascii="Arial" w:hAnsi="Arial" w:cs="Arial"/>
                <w:sz w:val="16"/>
                <w:szCs w:val="16"/>
              </w:rPr>
              <w:t xml:space="preserve">Zur Begründung und Durchführung von </w:t>
            </w:r>
            <w:r w:rsidR="006F6487">
              <w:rPr>
                <w:rFonts w:ascii="Arial" w:hAnsi="Arial" w:cs="Arial"/>
                <w:sz w:val="16"/>
                <w:szCs w:val="16"/>
              </w:rPr>
              <w:t>Geschäftsbeziehungen nutzt BINY</w:t>
            </w:r>
            <w:r w:rsidRPr="008C4D55">
              <w:rPr>
                <w:rFonts w:ascii="Arial" w:hAnsi="Arial" w:cs="Arial"/>
                <w:sz w:val="16"/>
                <w:szCs w:val="16"/>
              </w:rPr>
              <w:t xml:space="preserve"> grundsätzlich keine vollautomatisierte Entscheidungsfindung g</w:t>
            </w:r>
            <w:r w:rsidR="006F6487">
              <w:rPr>
                <w:rFonts w:ascii="Arial" w:hAnsi="Arial" w:cs="Arial"/>
                <w:sz w:val="16"/>
                <w:szCs w:val="16"/>
              </w:rPr>
              <w:t>emäß Art. 22 DSGVO. Sollte BINY</w:t>
            </w:r>
            <w:r w:rsidRPr="008C4D55">
              <w:rPr>
                <w:rFonts w:ascii="Arial" w:hAnsi="Arial" w:cs="Arial"/>
                <w:sz w:val="16"/>
                <w:szCs w:val="16"/>
              </w:rPr>
              <w:t xml:space="preserve"> diese Verfahren in Einzelfällen einsetzen, werden Sie</w:t>
            </w:r>
            <w:r w:rsidR="00F85FC6">
              <w:rPr>
                <w:rFonts w:ascii="Arial" w:hAnsi="Arial" w:cs="Arial"/>
                <w:sz w:val="16"/>
                <w:szCs w:val="16"/>
              </w:rPr>
              <w:t xml:space="preserve"> hierüber gesondert informiert.</w:t>
            </w:r>
          </w:p>
          <w:p w:rsidR="00F85FC6" w:rsidRDefault="00F85FC6" w:rsidP="00D80418">
            <w:pPr>
              <w:jc w:val="both"/>
              <w:rPr>
                <w:rFonts w:ascii="Arial" w:hAnsi="Arial" w:cs="Arial"/>
                <w:b/>
                <w:sz w:val="16"/>
                <w:szCs w:val="16"/>
              </w:rPr>
            </w:pPr>
            <w:r>
              <w:rPr>
                <w:rFonts w:ascii="Arial" w:hAnsi="Arial" w:cs="Arial"/>
                <w:b/>
                <w:sz w:val="16"/>
                <w:szCs w:val="16"/>
              </w:rPr>
              <w:t>11. Änderungsklausel</w:t>
            </w:r>
          </w:p>
          <w:p w:rsidR="00F85FC6" w:rsidRPr="00F85FC6" w:rsidRDefault="00F85FC6" w:rsidP="00D80418">
            <w:pPr>
              <w:jc w:val="both"/>
              <w:rPr>
                <w:rFonts w:ascii="Arial" w:hAnsi="Arial" w:cs="Arial"/>
                <w:sz w:val="16"/>
                <w:szCs w:val="16"/>
              </w:rPr>
            </w:pPr>
            <w:r>
              <w:rPr>
                <w:rFonts w:ascii="Arial" w:hAnsi="Arial" w:cs="Arial"/>
                <w:sz w:val="16"/>
                <w:szCs w:val="16"/>
              </w:rPr>
              <w:t>Da die Datenverarbeitung von BINY Änderungen unterliegt, wird BINY die Datenschutzinformation von Zeit zu Zeit anpassen und Sie hierüber rechtzeitig informieren.</w:t>
            </w:r>
          </w:p>
          <w:p w:rsidR="00F85FC6" w:rsidRPr="008C4D55" w:rsidRDefault="00F85FC6" w:rsidP="00D80418">
            <w:pPr>
              <w:jc w:val="both"/>
              <w:rPr>
                <w:rFonts w:ascii="Arial" w:hAnsi="Arial" w:cs="Arial"/>
                <w:sz w:val="16"/>
                <w:szCs w:val="16"/>
              </w:rPr>
            </w:pPr>
          </w:p>
          <w:p w:rsidR="00D80418" w:rsidRDefault="00D80418"/>
        </w:tc>
      </w:tr>
    </w:tbl>
    <w:p w:rsidR="00D80418" w:rsidRDefault="00D80418"/>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D80418" w:rsidTr="00E7040D">
        <w:tc>
          <w:tcPr>
            <w:tcW w:w="4606" w:type="dxa"/>
          </w:tcPr>
          <w:p w:rsidR="006F6487" w:rsidRDefault="006F6487" w:rsidP="00D80418">
            <w:pPr>
              <w:rPr>
                <w:rFonts w:ascii="Arial" w:hAnsi="Arial" w:cs="Arial"/>
                <w:b/>
                <w:sz w:val="16"/>
                <w:szCs w:val="16"/>
              </w:rPr>
            </w:pPr>
          </w:p>
          <w:p w:rsidR="006F6487" w:rsidRDefault="006F6487" w:rsidP="00D80418">
            <w:pPr>
              <w:rPr>
                <w:rFonts w:ascii="Arial" w:hAnsi="Arial" w:cs="Arial"/>
                <w:b/>
                <w:sz w:val="16"/>
                <w:szCs w:val="16"/>
              </w:rPr>
            </w:pPr>
          </w:p>
          <w:p w:rsidR="00F85FC6" w:rsidRDefault="00F85FC6" w:rsidP="00D80418">
            <w:pPr>
              <w:rPr>
                <w:rFonts w:ascii="Arial" w:hAnsi="Arial" w:cs="Arial"/>
                <w:b/>
                <w:sz w:val="16"/>
                <w:szCs w:val="16"/>
              </w:rPr>
            </w:pPr>
          </w:p>
          <w:p w:rsidR="00D80418" w:rsidRPr="00154425" w:rsidRDefault="00D80418" w:rsidP="00D80418">
            <w:pPr>
              <w:rPr>
                <w:rFonts w:ascii="Arial" w:hAnsi="Arial" w:cs="Arial"/>
                <w:b/>
                <w:sz w:val="16"/>
                <w:szCs w:val="16"/>
              </w:rPr>
            </w:pPr>
            <w:r w:rsidRPr="00154425">
              <w:rPr>
                <w:rFonts w:ascii="Arial" w:hAnsi="Arial" w:cs="Arial"/>
                <w:b/>
                <w:sz w:val="16"/>
                <w:szCs w:val="16"/>
              </w:rPr>
              <w:t xml:space="preserve">Widerspruchsrecht </w:t>
            </w:r>
          </w:p>
          <w:p w:rsidR="00D80418" w:rsidRPr="00154425" w:rsidRDefault="00D80418" w:rsidP="00D80418">
            <w:pPr>
              <w:jc w:val="both"/>
              <w:rPr>
                <w:rFonts w:ascii="Arial" w:hAnsi="Arial" w:cs="Arial"/>
                <w:b/>
                <w:sz w:val="16"/>
                <w:szCs w:val="16"/>
              </w:rPr>
            </w:pPr>
            <w:r w:rsidRPr="00154425">
              <w:rPr>
                <w:rFonts w:ascii="Arial" w:hAnsi="Arial" w:cs="Arial"/>
                <w:b/>
                <w:sz w:val="16"/>
                <w:szCs w:val="16"/>
              </w:rPr>
              <w:t>I. Einzelfallbezogenes Widerspruchsrecht</w:t>
            </w:r>
          </w:p>
          <w:p w:rsidR="00D80418" w:rsidRPr="00F8020A" w:rsidRDefault="00D80418" w:rsidP="00D80418">
            <w:pPr>
              <w:jc w:val="both"/>
              <w:rPr>
                <w:rFonts w:ascii="Arial" w:hAnsi="Arial" w:cs="Arial"/>
                <w:sz w:val="16"/>
                <w:szCs w:val="16"/>
              </w:rPr>
            </w:pPr>
            <w:r w:rsidRPr="00F8020A">
              <w:rPr>
                <w:rFonts w:ascii="Arial" w:hAnsi="Arial" w:cs="Arial"/>
                <w:sz w:val="16"/>
                <w:szCs w:val="16"/>
              </w:rPr>
              <w:t>Sie sind berechtigt, aus Gründen, die sich aus Ihrer besonderen Situation ergeben, jederzeit gegen die Verarbeitung Sie betreffender pe</w:t>
            </w:r>
            <w:r w:rsidR="006F6487">
              <w:rPr>
                <w:rFonts w:ascii="Arial" w:hAnsi="Arial" w:cs="Arial"/>
                <w:sz w:val="16"/>
                <w:szCs w:val="16"/>
              </w:rPr>
              <w:t>rsonenbezogener Daten, die BINY</w:t>
            </w:r>
            <w:r w:rsidRPr="00F8020A">
              <w:rPr>
                <w:rFonts w:ascii="Arial" w:hAnsi="Arial" w:cs="Arial"/>
                <w:sz w:val="16"/>
                <w:szCs w:val="16"/>
              </w:rPr>
              <w:t xml:space="preserve"> aufgrund von Art. 6 Abs. 1 Buchstabe f) erfolgt (vgl. insoweit die Angabe der Rechtsgrundlagen oben unter Ziffer 4.) Widerspruch einzulegen; dies gilt auch für ein auf diese Bestimmung gestütztes </w:t>
            </w:r>
            <w:proofErr w:type="spellStart"/>
            <w:r w:rsidRPr="00F8020A">
              <w:rPr>
                <w:rFonts w:ascii="Arial" w:hAnsi="Arial" w:cs="Arial"/>
                <w:sz w:val="16"/>
                <w:szCs w:val="16"/>
              </w:rPr>
              <w:t>Profiling</w:t>
            </w:r>
            <w:proofErr w:type="spellEnd"/>
            <w:r w:rsidRPr="00F8020A">
              <w:rPr>
                <w:rFonts w:ascii="Arial" w:hAnsi="Arial" w:cs="Arial"/>
                <w:sz w:val="16"/>
                <w:szCs w:val="16"/>
              </w:rPr>
              <w:t xml:space="preserve"> im Sinne von Art. 4 Nr. 4 DSGVO. Widersprechen </w:t>
            </w:r>
            <w:r w:rsidR="006F6487">
              <w:rPr>
                <w:rFonts w:ascii="Arial" w:hAnsi="Arial" w:cs="Arial"/>
                <w:sz w:val="16"/>
                <w:szCs w:val="16"/>
              </w:rPr>
              <w:t>Sie der Verarbeitung, wird BINY</w:t>
            </w:r>
            <w:r w:rsidRPr="00F8020A">
              <w:rPr>
                <w:rFonts w:ascii="Arial" w:hAnsi="Arial" w:cs="Arial"/>
                <w:sz w:val="16"/>
                <w:szCs w:val="16"/>
              </w:rPr>
              <w:t xml:space="preserve"> Ihre personenbezogenen Daten nicht mehr zu den jeweiligen Zwecken verarbeiten, es sei denn, wir können zwingende schutzwürdige Gründe für die Verarbeitung nachweisen, die Ihre Interessen, Rechte und Freiheiten überwiegen, oder die Verarbeitung dient dazu, Rechtsansprüche auszuüben, zu verteidigen oder geltend zu machen.</w:t>
            </w:r>
            <w:r w:rsidRPr="00154425">
              <w:rPr>
                <w:rFonts w:ascii="Arial" w:hAnsi="Arial" w:cs="Arial"/>
                <w:b/>
                <w:noProof/>
                <w:sz w:val="16"/>
                <w:szCs w:val="16"/>
                <w:lang w:eastAsia="de-DE"/>
              </w:rPr>
              <w:t xml:space="preserve"> </w:t>
            </w:r>
          </w:p>
          <w:p w:rsidR="00D80418" w:rsidRDefault="00D80418"/>
        </w:tc>
        <w:tc>
          <w:tcPr>
            <w:tcW w:w="4606" w:type="dxa"/>
          </w:tcPr>
          <w:p w:rsidR="00E7040D" w:rsidRDefault="00E7040D" w:rsidP="00D80418">
            <w:pPr>
              <w:jc w:val="both"/>
              <w:rPr>
                <w:rFonts w:ascii="Arial" w:hAnsi="Arial" w:cs="Arial"/>
                <w:b/>
                <w:sz w:val="16"/>
                <w:szCs w:val="16"/>
              </w:rPr>
            </w:pPr>
          </w:p>
          <w:p w:rsidR="006F6487" w:rsidRDefault="006F6487" w:rsidP="00D80418">
            <w:pPr>
              <w:jc w:val="both"/>
              <w:rPr>
                <w:rFonts w:ascii="Arial" w:hAnsi="Arial" w:cs="Arial"/>
                <w:b/>
                <w:sz w:val="16"/>
                <w:szCs w:val="16"/>
              </w:rPr>
            </w:pPr>
          </w:p>
          <w:p w:rsidR="00F85FC6" w:rsidRDefault="00F85FC6" w:rsidP="00D80418">
            <w:pPr>
              <w:jc w:val="both"/>
              <w:rPr>
                <w:rFonts w:ascii="Arial" w:hAnsi="Arial" w:cs="Arial"/>
                <w:b/>
                <w:sz w:val="16"/>
                <w:szCs w:val="16"/>
              </w:rPr>
            </w:pPr>
          </w:p>
          <w:p w:rsidR="00D80418" w:rsidRPr="00154425" w:rsidRDefault="00D80418" w:rsidP="00D80418">
            <w:pPr>
              <w:jc w:val="both"/>
              <w:rPr>
                <w:rFonts w:ascii="Arial" w:hAnsi="Arial" w:cs="Arial"/>
                <w:b/>
                <w:sz w:val="16"/>
                <w:szCs w:val="16"/>
              </w:rPr>
            </w:pPr>
            <w:r w:rsidRPr="00154425">
              <w:rPr>
                <w:rFonts w:ascii="Arial" w:hAnsi="Arial" w:cs="Arial"/>
                <w:b/>
                <w:sz w:val="16"/>
                <w:szCs w:val="16"/>
              </w:rPr>
              <w:t>II. Widerspruchsrecht gegen die Datenverarbeitung für Zwecke der Direktwerbung</w:t>
            </w:r>
          </w:p>
          <w:p w:rsidR="00D80418" w:rsidRPr="00F8020A" w:rsidRDefault="00D80418" w:rsidP="00D80418">
            <w:pPr>
              <w:jc w:val="both"/>
              <w:rPr>
                <w:rFonts w:ascii="Arial" w:hAnsi="Arial" w:cs="Arial"/>
                <w:sz w:val="16"/>
                <w:szCs w:val="16"/>
              </w:rPr>
            </w:pPr>
            <w:r w:rsidRPr="00F8020A">
              <w:rPr>
                <w:rFonts w:ascii="Arial" w:hAnsi="Arial" w:cs="Arial"/>
                <w:sz w:val="16"/>
                <w:szCs w:val="16"/>
              </w:rPr>
              <w:t>Sie sind berechtigt, jederzeit Widerspruch gegen die Verarbeitung Sie betreffender per</w:t>
            </w:r>
            <w:r w:rsidR="006F6487">
              <w:rPr>
                <w:rFonts w:ascii="Arial" w:hAnsi="Arial" w:cs="Arial"/>
                <w:sz w:val="16"/>
                <w:szCs w:val="16"/>
              </w:rPr>
              <w:t>sonenbezogener Daten durch BINY</w:t>
            </w:r>
            <w:r w:rsidRPr="00F8020A">
              <w:rPr>
                <w:rFonts w:ascii="Arial" w:hAnsi="Arial" w:cs="Arial"/>
                <w:sz w:val="16"/>
                <w:szCs w:val="16"/>
              </w:rPr>
              <w:t xml:space="preserve"> zum Zweck der Direktwerbung einzulegen; dies gilt auch für das </w:t>
            </w:r>
            <w:proofErr w:type="spellStart"/>
            <w:r w:rsidRPr="00F8020A">
              <w:rPr>
                <w:rFonts w:ascii="Arial" w:hAnsi="Arial" w:cs="Arial"/>
                <w:sz w:val="16"/>
                <w:szCs w:val="16"/>
              </w:rPr>
              <w:t>Profiling</w:t>
            </w:r>
            <w:proofErr w:type="spellEnd"/>
            <w:r w:rsidRPr="00F8020A">
              <w:rPr>
                <w:rFonts w:ascii="Arial" w:hAnsi="Arial" w:cs="Arial"/>
                <w:sz w:val="16"/>
                <w:szCs w:val="16"/>
              </w:rPr>
              <w:t xml:space="preserve">, soweit es mit solcher Direktwerbung in Verbindung steht. Widersprechen Sie der Verarbeitung für Zwecke </w:t>
            </w:r>
            <w:r w:rsidR="006F6487">
              <w:rPr>
                <w:rFonts w:ascii="Arial" w:hAnsi="Arial" w:cs="Arial"/>
                <w:sz w:val="16"/>
                <w:szCs w:val="16"/>
              </w:rPr>
              <w:t>der Direktwerbung, so wird BINY</w:t>
            </w:r>
            <w:r w:rsidRPr="00F8020A">
              <w:rPr>
                <w:rFonts w:ascii="Arial" w:hAnsi="Arial" w:cs="Arial"/>
                <w:sz w:val="16"/>
                <w:szCs w:val="16"/>
              </w:rPr>
              <w:t xml:space="preserve"> die personenbezogenen Daten nicht mehr für diese Zwecke verarbeiten.</w:t>
            </w:r>
          </w:p>
          <w:p w:rsidR="00D80418" w:rsidRDefault="00D80418" w:rsidP="00D80418">
            <w:pPr>
              <w:jc w:val="both"/>
              <w:rPr>
                <w:rFonts w:ascii="Arial" w:hAnsi="Arial" w:cs="Arial"/>
                <w:sz w:val="16"/>
                <w:szCs w:val="16"/>
              </w:rPr>
            </w:pPr>
            <w:r w:rsidRPr="00F8020A">
              <w:rPr>
                <w:rFonts w:ascii="Arial" w:hAnsi="Arial" w:cs="Arial"/>
                <w:sz w:val="16"/>
                <w:szCs w:val="16"/>
              </w:rPr>
              <w:t>Der Widerspruch kann – sowohl in den Fällen nach Ziffer I. als auch in den Fällen nach Ziffer II. – formfrei unter Nutzung der oben unter Ziffer 1. genannten Kontaktdaten erfolgen.</w:t>
            </w:r>
          </w:p>
          <w:p w:rsidR="00D80418" w:rsidRDefault="00D80418"/>
        </w:tc>
      </w:tr>
    </w:tbl>
    <w:p w:rsidR="00D80418" w:rsidRDefault="00D80418"/>
    <w:sectPr w:rsidR="00D80418" w:rsidSect="00D80418">
      <w:head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18" w:rsidRDefault="00D80418" w:rsidP="00D80418">
      <w:pPr>
        <w:spacing w:after="0" w:line="240" w:lineRule="auto"/>
      </w:pPr>
      <w:r>
        <w:separator/>
      </w:r>
    </w:p>
  </w:endnote>
  <w:endnote w:type="continuationSeparator" w:id="0">
    <w:p w:rsidR="00D80418" w:rsidRDefault="00D80418" w:rsidP="00D8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18" w:rsidRDefault="00D80418" w:rsidP="00D80418">
      <w:pPr>
        <w:spacing w:after="0" w:line="240" w:lineRule="auto"/>
      </w:pPr>
      <w:r>
        <w:separator/>
      </w:r>
    </w:p>
  </w:footnote>
  <w:footnote w:type="continuationSeparator" w:id="0">
    <w:p w:rsidR="00D80418" w:rsidRDefault="00D80418" w:rsidP="00D80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18" w:rsidRDefault="00D80418" w:rsidP="00D80418">
    <w:pPr>
      <w:pStyle w:val="Kopfzeile"/>
      <w:tabs>
        <w:tab w:val="clear" w:pos="4536"/>
        <w:tab w:val="center" w:pos="0"/>
      </w:tabs>
      <w:jc w:val="right"/>
      <w:rPr>
        <w:rFonts w:cstheme="minorHAnsi"/>
        <w:b/>
        <w:bCs/>
        <w:noProof/>
        <w:color w:val="0BA1E2"/>
        <w:lang w:eastAsia="de-DE"/>
      </w:rPr>
    </w:pPr>
  </w:p>
  <w:tbl>
    <w:tblPr>
      <w:tblStyle w:val="Tabellenraster"/>
      <w:tblW w:w="118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96"/>
      <w:gridCol w:w="4606"/>
    </w:tblGrid>
    <w:tr w:rsidR="00D80418" w:rsidTr="00D80418">
      <w:tc>
        <w:tcPr>
          <w:tcW w:w="7196" w:type="dxa"/>
        </w:tcPr>
        <w:p w:rsidR="00D80418" w:rsidRDefault="00D80418" w:rsidP="00D80418">
          <w:pPr>
            <w:pStyle w:val="Kopfzeile"/>
            <w:tabs>
              <w:tab w:val="clear" w:pos="4536"/>
              <w:tab w:val="center" w:pos="0"/>
            </w:tabs>
            <w:rPr>
              <w:rFonts w:cstheme="minorHAnsi"/>
              <w:b/>
              <w:bCs/>
              <w:noProof/>
              <w:color w:val="0BA1E2"/>
              <w:lang w:eastAsia="de-DE"/>
            </w:rPr>
          </w:pPr>
          <w:r>
            <w:rPr>
              <w:rFonts w:cstheme="minorHAnsi"/>
              <w:b/>
              <w:bCs/>
              <w:color w:val="0BA1E2"/>
            </w:rPr>
            <w:t xml:space="preserve">Informationen zu Erhebung und Verarbeitung personenbezogener Daten </w:t>
          </w:r>
          <w:r w:rsidRPr="00395EAB">
            <w:rPr>
              <w:rFonts w:cstheme="minorHAnsi"/>
              <w:b/>
              <w:bCs/>
              <w:color w:val="0BA1E2"/>
            </w:rPr>
            <w:t>(</w:t>
          </w:r>
          <w:r>
            <w:rPr>
              <w:rFonts w:cstheme="minorHAnsi"/>
              <w:b/>
              <w:bCs/>
              <w:color w:val="0BA1E2"/>
            </w:rPr>
            <w:t>Art. 13 und 14 Datenschutz-Grundverordnung</w:t>
          </w:r>
          <w:r w:rsidR="00EE5E3D">
            <w:rPr>
              <w:rFonts w:cstheme="minorHAnsi"/>
              <w:b/>
              <w:bCs/>
              <w:color w:val="0BA1E2"/>
            </w:rPr>
            <w:t>, DSGVO</w:t>
          </w:r>
          <w:r>
            <w:rPr>
              <w:rFonts w:cstheme="minorHAnsi"/>
              <w:b/>
              <w:bCs/>
              <w:color w:val="0BA1E2"/>
            </w:rPr>
            <w:t>)</w:t>
          </w:r>
          <w:r>
            <w:rPr>
              <w:rFonts w:cstheme="minorHAnsi"/>
              <w:b/>
              <w:bCs/>
              <w:color w:val="0BA1E2"/>
            </w:rPr>
            <w:br/>
          </w:r>
          <w:r w:rsidR="00EE5E3D">
            <w:rPr>
              <w:rFonts w:cstheme="minorHAnsi"/>
              <w:color w:val="0BA1E2"/>
            </w:rPr>
            <w:t>der BINY AG</w:t>
          </w:r>
        </w:p>
      </w:tc>
      <w:tc>
        <w:tcPr>
          <w:tcW w:w="4606" w:type="dxa"/>
        </w:tcPr>
        <w:p w:rsidR="00D80418" w:rsidRDefault="00D80418" w:rsidP="00D80418">
          <w:pPr>
            <w:pStyle w:val="Kopfzeile"/>
            <w:tabs>
              <w:tab w:val="clear" w:pos="4536"/>
              <w:tab w:val="center" w:pos="-249"/>
            </w:tabs>
            <w:rPr>
              <w:rFonts w:cstheme="minorHAnsi"/>
              <w:b/>
              <w:bCs/>
              <w:noProof/>
              <w:color w:val="0BA1E2"/>
              <w:lang w:eastAsia="de-DE"/>
            </w:rPr>
          </w:pPr>
        </w:p>
      </w:tc>
    </w:tr>
  </w:tbl>
  <w:p w:rsidR="00D80418" w:rsidRDefault="00D804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29A"/>
    <w:multiLevelType w:val="hybridMultilevel"/>
    <w:tmpl w:val="EF06715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8CE6DB8"/>
    <w:multiLevelType w:val="hybridMultilevel"/>
    <w:tmpl w:val="02582B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18"/>
    <w:rsid w:val="0001063C"/>
    <w:rsid w:val="000109D2"/>
    <w:rsid w:val="00011269"/>
    <w:rsid w:val="00012185"/>
    <w:rsid w:val="0001368E"/>
    <w:rsid w:val="00013F84"/>
    <w:rsid w:val="00014095"/>
    <w:rsid w:val="000158B5"/>
    <w:rsid w:val="00022073"/>
    <w:rsid w:val="00022C4B"/>
    <w:rsid w:val="00023F60"/>
    <w:rsid w:val="000311A4"/>
    <w:rsid w:val="00032573"/>
    <w:rsid w:val="00033FA1"/>
    <w:rsid w:val="00036A45"/>
    <w:rsid w:val="000371DC"/>
    <w:rsid w:val="00040A7C"/>
    <w:rsid w:val="000439F1"/>
    <w:rsid w:val="00046F87"/>
    <w:rsid w:val="00056E43"/>
    <w:rsid w:val="00061BB1"/>
    <w:rsid w:val="00063B17"/>
    <w:rsid w:val="00064E3E"/>
    <w:rsid w:val="00073C47"/>
    <w:rsid w:val="00076183"/>
    <w:rsid w:val="000821E5"/>
    <w:rsid w:val="000857BE"/>
    <w:rsid w:val="00095E32"/>
    <w:rsid w:val="00096E82"/>
    <w:rsid w:val="000A12B9"/>
    <w:rsid w:val="000A25C3"/>
    <w:rsid w:val="000B1662"/>
    <w:rsid w:val="000C1A22"/>
    <w:rsid w:val="000C36BC"/>
    <w:rsid w:val="000C41C4"/>
    <w:rsid w:val="000C4E93"/>
    <w:rsid w:val="000D7768"/>
    <w:rsid w:val="000D7D84"/>
    <w:rsid w:val="000E29EF"/>
    <w:rsid w:val="000F29EB"/>
    <w:rsid w:val="000F48A7"/>
    <w:rsid w:val="000F6B4D"/>
    <w:rsid w:val="0010186F"/>
    <w:rsid w:val="0011338D"/>
    <w:rsid w:val="001202F2"/>
    <w:rsid w:val="001267C5"/>
    <w:rsid w:val="001272F1"/>
    <w:rsid w:val="00127B8B"/>
    <w:rsid w:val="00140943"/>
    <w:rsid w:val="0014359C"/>
    <w:rsid w:val="001554E5"/>
    <w:rsid w:val="00160727"/>
    <w:rsid w:val="001669E3"/>
    <w:rsid w:val="001762A2"/>
    <w:rsid w:val="00176406"/>
    <w:rsid w:val="001764E9"/>
    <w:rsid w:val="00182F01"/>
    <w:rsid w:val="00192B6F"/>
    <w:rsid w:val="001955CD"/>
    <w:rsid w:val="001A04CE"/>
    <w:rsid w:val="001A1AFA"/>
    <w:rsid w:val="001A310C"/>
    <w:rsid w:val="001A4ADB"/>
    <w:rsid w:val="001A7CCF"/>
    <w:rsid w:val="001B0CCF"/>
    <w:rsid w:val="001B174A"/>
    <w:rsid w:val="001B6569"/>
    <w:rsid w:val="001B711A"/>
    <w:rsid w:val="001B712E"/>
    <w:rsid w:val="001C23A9"/>
    <w:rsid w:val="001C3C8E"/>
    <w:rsid w:val="001D03BB"/>
    <w:rsid w:val="001D28A2"/>
    <w:rsid w:val="001D5277"/>
    <w:rsid w:val="001D6DC8"/>
    <w:rsid w:val="001D7661"/>
    <w:rsid w:val="001F1F56"/>
    <w:rsid w:val="001F4370"/>
    <w:rsid w:val="001F4A63"/>
    <w:rsid w:val="001F7175"/>
    <w:rsid w:val="002059D5"/>
    <w:rsid w:val="00205C29"/>
    <w:rsid w:val="0021028E"/>
    <w:rsid w:val="0021175F"/>
    <w:rsid w:val="0021406C"/>
    <w:rsid w:val="00215E4F"/>
    <w:rsid w:val="00216ADF"/>
    <w:rsid w:val="00226611"/>
    <w:rsid w:val="00232500"/>
    <w:rsid w:val="002336A1"/>
    <w:rsid w:val="0024561B"/>
    <w:rsid w:val="0024695B"/>
    <w:rsid w:val="00246A24"/>
    <w:rsid w:val="00255674"/>
    <w:rsid w:val="00255A5A"/>
    <w:rsid w:val="0025651B"/>
    <w:rsid w:val="00256D71"/>
    <w:rsid w:val="00256EA9"/>
    <w:rsid w:val="00267C72"/>
    <w:rsid w:val="00270A9F"/>
    <w:rsid w:val="00270E90"/>
    <w:rsid w:val="00276B9E"/>
    <w:rsid w:val="00283170"/>
    <w:rsid w:val="00285C7F"/>
    <w:rsid w:val="00285D3B"/>
    <w:rsid w:val="00287816"/>
    <w:rsid w:val="002A3D97"/>
    <w:rsid w:val="002A7E4C"/>
    <w:rsid w:val="002B4999"/>
    <w:rsid w:val="002B6BBF"/>
    <w:rsid w:val="002B7FD4"/>
    <w:rsid w:val="002C2ABA"/>
    <w:rsid w:val="002C3DC9"/>
    <w:rsid w:val="002C61DF"/>
    <w:rsid w:val="002C68B8"/>
    <w:rsid w:val="002C7298"/>
    <w:rsid w:val="002C76D6"/>
    <w:rsid w:val="002D1186"/>
    <w:rsid w:val="002D2FE1"/>
    <w:rsid w:val="002D695B"/>
    <w:rsid w:val="002D7577"/>
    <w:rsid w:val="002E2233"/>
    <w:rsid w:val="002F68EF"/>
    <w:rsid w:val="002F6FEF"/>
    <w:rsid w:val="00307AA5"/>
    <w:rsid w:val="00315171"/>
    <w:rsid w:val="00320282"/>
    <w:rsid w:val="003263CB"/>
    <w:rsid w:val="003313F8"/>
    <w:rsid w:val="00337615"/>
    <w:rsid w:val="00347A8A"/>
    <w:rsid w:val="00350520"/>
    <w:rsid w:val="003527C9"/>
    <w:rsid w:val="00355D2F"/>
    <w:rsid w:val="00367376"/>
    <w:rsid w:val="00367ECE"/>
    <w:rsid w:val="00372BF2"/>
    <w:rsid w:val="00373320"/>
    <w:rsid w:val="003753E6"/>
    <w:rsid w:val="00375E5C"/>
    <w:rsid w:val="00381972"/>
    <w:rsid w:val="00382EED"/>
    <w:rsid w:val="0038600A"/>
    <w:rsid w:val="00387F3F"/>
    <w:rsid w:val="003900EC"/>
    <w:rsid w:val="003A2FE5"/>
    <w:rsid w:val="003A5B7A"/>
    <w:rsid w:val="003A6B69"/>
    <w:rsid w:val="003A7350"/>
    <w:rsid w:val="003B23E7"/>
    <w:rsid w:val="003B2B6C"/>
    <w:rsid w:val="003B2BDD"/>
    <w:rsid w:val="003B45ED"/>
    <w:rsid w:val="003B73FC"/>
    <w:rsid w:val="003B7F65"/>
    <w:rsid w:val="003C05EE"/>
    <w:rsid w:val="003C2F25"/>
    <w:rsid w:val="003D0DA5"/>
    <w:rsid w:val="003D707D"/>
    <w:rsid w:val="003E1926"/>
    <w:rsid w:val="003E4F54"/>
    <w:rsid w:val="003E77DC"/>
    <w:rsid w:val="00401361"/>
    <w:rsid w:val="004039EA"/>
    <w:rsid w:val="004068D9"/>
    <w:rsid w:val="00415DC6"/>
    <w:rsid w:val="004201B5"/>
    <w:rsid w:val="004239A2"/>
    <w:rsid w:val="0042480C"/>
    <w:rsid w:val="00426CFF"/>
    <w:rsid w:val="004400CD"/>
    <w:rsid w:val="004439D8"/>
    <w:rsid w:val="00444056"/>
    <w:rsid w:val="004554CD"/>
    <w:rsid w:val="00457BC4"/>
    <w:rsid w:val="004636A6"/>
    <w:rsid w:val="00463AB3"/>
    <w:rsid w:val="00464B7F"/>
    <w:rsid w:val="00470201"/>
    <w:rsid w:val="0047551D"/>
    <w:rsid w:val="004802D0"/>
    <w:rsid w:val="00480491"/>
    <w:rsid w:val="0049327C"/>
    <w:rsid w:val="00496B05"/>
    <w:rsid w:val="00497BE9"/>
    <w:rsid w:val="004A2D0A"/>
    <w:rsid w:val="004A431C"/>
    <w:rsid w:val="004A5938"/>
    <w:rsid w:val="004A784D"/>
    <w:rsid w:val="004B2D68"/>
    <w:rsid w:val="004B3263"/>
    <w:rsid w:val="004C58F2"/>
    <w:rsid w:val="004D1734"/>
    <w:rsid w:val="004D677F"/>
    <w:rsid w:val="004E06AE"/>
    <w:rsid w:val="004E501E"/>
    <w:rsid w:val="004E55AF"/>
    <w:rsid w:val="004E67D5"/>
    <w:rsid w:val="004E69D0"/>
    <w:rsid w:val="004F2E57"/>
    <w:rsid w:val="005066F7"/>
    <w:rsid w:val="00507ABD"/>
    <w:rsid w:val="00514E0D"/>
    <w:rsid w:val="00514E81"/>
    <w:rsid w:val="00520D20"/>
    <w:rsid w:val="005240F2"/>
    <w:rsid w:val="0052430A"/>
    <w:rsid w:val="00524ACF"/>
    <w:rsid w:val="00524B36"/>
    <w:rsid w:val="00532542"/>
    <w:rsid w:val="00537F46"/>
    <w:rsid w:val="0054514E"/>
    <w:rsid w:val="005451A6"/>
    <w:rsid w:val="00552365"/>
    <w:rsid w:val="00554A66"/>
    <w:rsid w:val="00562653"/>
    <w:rsid w:val="00585A8B"/>
    <w:rsid w:val="00587C90"/>
    <w:rsid w:val="00591D9B"/>
    <w:rsid w:val="00593230"/>
    <w:rsid w:val="00594071"/>
    <w:rsid w:val="0059464B"/>
    <w:rsid w:val="005A14F6"/>
    <w:rsid w:val="005A451B"/>
    <w:rsid w:val="005A4CD4"/>
    <w:rsid w:val="005A6F4D"/>
    <w:rsid w:val="005B25DD"/>
    <w:rsid w:val="005B36F4"/>
    <w:rsid w:val="005B39DB"/>
    <w:rsid w:val="005C36D4"/>
    <w:rsid w:val="005D7A73"/>
    <w:rsid w:val="005F015F"/>
    <w:rsid w:val="005F2F71"/>
    <w:rsid w:val="00601158"/>
    <w:rsid w:val="00613721"/>
    <w:rsid w:val="00616A31"/>
    <w:rsid w:val="00625309"/>
    <w:rsid w:val="00640AC7"/>
    <w:rsid w:val="00641461"/>
    <w:rsid w:val="00642894"/>
    <w:rsid w:val="0065029E"/>
    <w:rsid w:val="006521E3"/>
    <w:rsid w:val="006532F0"/>
    <w:rsid w:val="00655177"/>
    <w:rsid w:val="006605FD"/>
    <w:rsid w:val="0066092D"/>
    <w:rsid w:val="00667089"/>
    <w:rsid w:val="0067145C"/>
    <w:rsid w:val="00683904"/>
    <w:rsid w:val="006848B0"/>
    <w:rsid w:val="00685EDE"/>
    <w:rsid w:val="006923F7"/>
    <w:rsid w:val="00692EA2"/>
    <w:rsid w:val="006936B6"/>
    <w:rsid w:val="006938AC"/>
    <w:rsid w:val="00693E6B"/>
    <w:rsid w:val="006A0F6A"/>
    <w:rsid w:val="006A1048"/>
    <w:rsid w:val="006A160D"/>
    <w:rsid w:val="006A2FCD"/>
    <w:rsid w:val="006B50A0"/>
    <w:rsid w:val="006B6678"/>
    <w:rsid w:val="006C09EE"/>
    <w:rsid w:val="006C111E"/>
    <w:rsid w:val="006C1145"/>
    <w:rsid w:val="006C2692"/>
    <w:rsid w:val="006D2D71"/>
    <w:rsid w:val="006D44B2"/>
    <w:rsid w:val="006D62BC"/>
    <w:rsid w:val="006E316E"/>
    <w:rsid w:val="006E7375"/>
    <w:rsid w:val="006F32A9"/>
    <w:rsid w:val="006F622A"/>
    <w:rsid w:val="006F6487"/>
    <w:rsid w:val="00704C09"/>
    <w:rsid w:val="00707519"/>
    <w:rsid w:val="00707EE6"/>
    <w:rsid w:val="007140DF"/>
    <w:rsid w:val="00720837"/>
    <w:rsid w:val="00730852"/>
    <w:rsid w:val="0073424F"/>
    <w:rsid w:val="0074148F"/>
    <w:rsid w:val="007426DB"/>
    <w:rsid w:val="007478C0"/>
    <w:rsid w:val="00750438"/>
    <w:rsid w:val="00756E10"/>
    <w:rsid w:val="00757411"/>
    <w:rsid w:val="00760DFE"/>
    <w:rsid w:val="00770D12"/>
    <w:rsid w:val="00781B85"/>
    <w:rsid w:val="007858CE"/>
    <w:rsid w:val="007A117F"/>
    <w:rsid w:val="007A4C5E"/>
    <w:rsid w:val="007B11A1"/>
    <w:rsid w:val="007C06BD"/>
    <w:rsid w:val="007C0879"/>
    <w:rsid w:val="007C0FC8"/>
    <w:rsid w:val="007C476A"/>
    <w:rsid w:val="007C7891"/>
    <w:rsid w:val="007D0322"/>
    <w:rsid w:val="007D1EBF"/>
    <w:rsid w:val="007E4ABA"/>
    <w:rsid w:val="007F0138"/>
    <w:rsid w:val="007F2F94"/>
    <w:rsid w:val="007F341C"/>
    <w:rsid w:val="007F559F"/>
    <w:rsid w:val="00802FEE"/>
    <w:rsid w:val="008063AB"/>
    <w:rsid w:val="008068DD"/>
    <w:rsid w:val="00816DA5"/>
    <w:rsid w:val="00824F61"/>
    <w:rsid w:val="0083097E"/>
    <w:rsid w:val="00830F0C"/>
    <w:rsid w:val="008312E3"/>
    <w:rsid w:val="0083156C"/>
    <w:rsid w:val="00832020"/>
    <w:rsid w:val="00832B78"/>
    <w:rsid w:val="0083720F"/>
    <w:rsid w:val="00844942"/>
    <w:rsid w:val="00846847"/>
    <w:rsid w:val="00861602"/>
    <w:rsid w:val="00870014"/>
    <w:rsid w:val="00871B1A"/>
    <w:rsid w:val="008728F6"/>
    <w:rsid w:val="008730F2"/>
    <w:rsid w:val="00873F14"/>
    <w:rsid w:val="00875429"/>
    <w:rsid w:val="008779ED"/>
    <w:rsid w:val="0088484F"/>
    <w:rsid w:val="008A11F8"/>
    <w:rsid w:val="008A334B"/>
    <w:rsid w:val="008B0DA4"/>
    <w:rsid w:val="008C1E9E"/>
    <w:rsid w:val="008C2540"/>
    <w:rsid w:val="008C4E71"/>
    <w:rsid w:val="008D2654"/>
    <w:rsid w:val="008E5E80"/>
    <w:rsid w:val="008F01B6"/>
    <w:rsid w:val="008F0F11"/>
    <w:rsid w:val="008F1312"/>
    <w:rsid w:val="008F7C95"/>
    <w:rsid w:val="009034F1"/>
    <w:rsid w:val="0090463B"/>
    <w:rsid w:val="00912265"/>
    <w:rsid w:val="00913E12"/>
    <w:rsid w:val="00916F55"/>
    <w:rsid w:val="00920EBD"/>
    <w:rsid w:val="00941055"/>
    <w:rsid w:val="00942521"/>
    <w:rsid w:val="0094683C"/>
    <w:rsid w:val="009513BD"/>
    <w:rsid w:val="00956F53"/>
    <w:rsid w:val="0095746F"/>
    <w:rsid w:val="00957DD1"/>
    <w:rsid w:val="00961F43"/>
    <w:rsid w:val="00963B00"/>
    <w:rsid w:val="00964718"/>
    <w:rsid w:val="00966BC7"/>
    <w:rsid w:val="009705F7"/>
    <w:rsid w:val="00977E9B"/>
    <w:rsid w:val="009817CB"/>
    <w:rsid w:val="009856DC"/>
    <w:rsid w:val="00985F72"/>
    <w:rsid w:val="00991B56"/>
    <w:rsid w:val="009937F9"/>
    <w:rsid w:val="0099462F"/>
    <w:rsid w:val="009A348E"/>
    <w:rsid w:val="009B60F3"/>
    <w:rsid w:val="009B7ED2"/>
    <w:rsid w:val="009C1E9F"/>
    <w:rsid w:val="009D0327"/>
    <w:rsid w:val="009D4F55"/>
    <w:rsid w:val="009E775D"/>
    <w:rsid w:val="009F2880"/>
    <w:rsid w:val="009F50BC"/>
    <w:rsid w:val="009F56F0"/>
    <w:rsid w:val="009F5DE5"/>
    <w:rsid w:val="009F78DE"/>
    <w:rsid w:val="00A102EA"/>
    <w:rsid w:val="00A111B6"/>
    <w:rsid w:val="00A12369"/>
    <w:rsid w:val="00A1629F"/>
    <w:rsid w:val="00A23599"/>
    <w:rsid w:val="00A25AA6"/>
    <w:rsid w:val="00A404F8"/>
    <w:rsid w:val="00A40D87"/>
    <w:rsid w:val="00A4166B"/>
    <w:rsid w:val="00A45FC8"/>
    <w:rsid w:val="00A51845"/>
    <w:rsid w:val="00A52AA4"/>
    <w:rsid w:val="00A539AA"/>
    <w:rsid w:val="00A551BC"/>
    <w:rsid w:val="00A5737E"/>
    <w:rsid w:val="00A60EA7"/>
    <w:rsid w:val="00A65402"/>
    <w:rsid w:val="00A67CB2"/>
    <w:rsid w:val="00A70AA1"/>
    <w:rsid w:val="00A73A31"/>
    <w:rsid w:val="00A80190"/>
    <w:rsid w:val="00A85E1C"/>
    <w:rsid w:val="00A86920"/>
    <w:rsid w:val="00A90A1A"/>
    <w:rsid w:val="00A9159A"/>
    <w:rsid w:val="00A9784A"/>
    <w:rsid w:val="00A97A9D"/>
    <w:rsid w:val="00AA3188"/>
    <w:rsid w:val="00AA3DAE"/>
    <w:rsid w:val="00AC19EE"/>
    <w:rsid w:val="00AC4509"/>
    <w:rsid w:val="00AC573C"/>
    <w:rsid w:val="00AC6A50"/>
    <w:rsid w:val="00AD382B"/>
    <w:rsid w:val="00AE45C5"/>
    <w:rsid w:val="00AE76FF"/>
    <w:rsid w:val="00AF1A60"/>
    <w:rsid w:val="00AF23AC"/>
    <w:rsid w:val="00AF3C5C"/>
    <w:rsid w:val="00AF48CF"/>
    <w:rsid w:val="00AF7810"/>
    <w:rsid w:val="00B15F8E"/>
    <w:rsid w:val="00B24477"/>
    <w:rsid w:val="00B255D4"/>
    <w:rsid w:val="00B261D4"/>
    <w:rsid w:val="00B26E7D"/>
    <w:rsid w:val="00B27931"/>
    <w:rsid w:val="00B31BE8"/>
    <w:rsid w:val="00B36241"/>
    <w:rsid w:val="00B36DE2"/>
    <w:rsid w:val="00B417B9"/>
    <w:rsid w:val="00B5673F"/>
    <w:rsid w:val="00B65CB4"/>
    <w:rsid w:val="00B66B43"/>
    <w:rsid w:val="00B67260"/>
    <w:rsid w:val="00B70B94"/>
    <w:rsid w:val="00B73F11"/>
    <w:rsid w:val="00B7574E"/>
    <w:rsid w:val="00B75CCD"/>
    <w:rsid w:val="00B86D34"/>
    <w:rsid w:val="00B90B8D"/>
    <w:rsid w:val="00B92597"/>
    <w:rsid w:val="00B92BA3"/>
    <w:rsid w:val="00BA32C8"/>
    <w:rsid w:val="00BA47CF"/>
    <w:rsid w:val="00BB29DB"/>
    <w:rsid w:val="00BB5D81"/>
    <w:rsid w:val="00BB7095"/>
    <w:rsid w:val="00BB758F"/>
    <w:rsid w:val="00BC0882"/>
    <w:rsid w:val="00BC1D8B"/>
    <w:rsid w:val="00BC1FFC"/>
    <w:rsid w:val="00BD5C50"/>
    <w:rsid w:val="00BE16B8"/>
    <w:rsid w:val="00BE4699"/>
    <w:rsid w:val="00BE704A"/>
    <w:rsid w:val="00BF1A0B"/>
    <w:rsid w:val="00BF4CC5"/>
    <w:rsid w:val="00BF7593"/>
    <w:rsid w:val="00C028F9"/>
    <w:rsid w:val="00C042DB"/>
    <w:rsid w:val="00C054CC"/>
    <w:rsid w:val="00C0727C"/>
    <w:rsid w:val="00C1119B"/>
    <w:rsid w:val="00C1169D"/>
    <w:rsid w:val="00C13E20"/>
    <w:rsid w:val="00C147DD"/>
    <w:rsid w:val="00C238AD"/>
    <w:rsid w:val="00C313A1"/>
    <w:rsid w:val="00C416C3"/>
    <w:rsid w:val="00C42379"/>
    <w:rsid w:val="00C45681"/>
    <w:rsid w:val="00C4569D"/>
    <w:rsid w:val="00C47B9B"/>
    <w:rsid w:val="00C51097"/>
    <w:rsid w:val="00C51FCF"/>
    <w:rsid w:val="00C53F39"/>
    <w:rsid w:val="00C572D7"/>
    <w:rsid w:val="00C62373"/>
    <w:rsid w:val="00C70046"/>
    <w:rsid w:val="00C74CE8"/>
    <w:rsid w:val="00C82B87"/>
    <w:rsid w:val="00C8318D"/>
    <w:rsid w:val="00C8564C"/>
    <w:rsid w:val="00C87DB0"/>
    <w:rsid w:val="00C93A57"/>
    <w:rsid w:val="00C96CFA"/>
    <w:rsid w:val="00C97156"/>
    <w:rsid w:val="00CA321C"/>
    <w:rsid w:val="00CA3AF8"/>
    <w:rsid w:val="00CA6CC2"/>
    <w:rsid w:val="00CB1AD1"/>
    <w:rsid w:val="00CB22C7"/>
    <w:rsid w:val="00CC0024"/>
    <w:rsid w:val="00CD2EAB"/>
    <w:rsid w:val="00CD3D95"/>
    <w:rsid w:val="00CD3FE8"/>
    <w:rsid w:val="00CD5060"/>
    <w:rsid w:val="00CD6946"/>
    <w:rsid w:val="00CE13E1"/>
    <w:rsid w:val="00CE14C2"/>
    <w:rsid w:val="00CE36F0"/>
    <w:rsid w:val="00CE4E49"/>
    <w:rsid w:val="00CE5650"/>
    <w:rsid w:val="00CE5A6C"/>
    <w:rsid w:val="00CE5B56"/>
    <w:rsid w:val="00CE60EB"/>
    <w:rsid w:val="00CF24E6"/>
    <w:rsid w:val="00CF54B5"/>
    <w:rsid w:val="00CF5E04"/>
    <w:rsid w:val="00CF6666"/>
    <w:rsid w:val="00CF7A15"/>
    <w:rsid w:val="00D014FD"/>
    <w:rsid w:val="00D068F6"/>
    <w:rsid w:val="00D10052"/>
    <w:rsid w:val="00D1101C"/>
    <w:rsid w:val="00D132FE"/>
    <w:rsid w:val="00D16F0B"/>
    <w:rsid w:val="00D20B99"/>
    <w:rsid w:val="00D21459"/>
    <w:rsid w:val="00D26A8B"/>
    <w:rsid w:val="00D272D4"/>
    <w:rsid w:val="00D304A2"/>
    <w:rsid w:val="00D307D4"/>
    <w:rsid w:val="00D3249C"/>
    <w:rsid w:val="00D33007"/>
    <w:rsid w:val="00D4316A"/>
    <w:rsid w:val="00D47630"/>
    <w:rsid w:val="00D52142"/>
    <w:rsid w:val="00D5595E"/>
    <w:rsid w:val="00D604CA"/>
    <w:rsid w:val="00D616A9"/>
    <w:rsid w:val="00D66CD5"/>
    <w:rsid w:val="00D73CF1"/>
    <w:rsid w:val="00D80418"/>
    <w:rsid w:val="00D81A0C"/>
    <w:rsid w:val="00D85578"/>
    <w:rsid w:val="00D85A3A"/>
    <w:rsid w:val="00D87A4A"/>
    <w:rsid w:val="00D90ABF"/>
    <w:rsid w:val="00D91BAB"/>
    <w:rsid w:val="00D9652F"/>
    <w:rsid w:val="00D9741D"/>
    <w:rsid w:val="00DB03F1"/>
    <w:rsid w:val="00DB3B83"/>
    <w:rsid w:val="00DC3DB7"/>
    <w:rsid w:val="00DC3FE9"/>
    <w:rsid w:val="00DC4602"/>
    <w:rsid w:val="00DC7622"/>
    <w:rsid w:val="00DC77B1"/>
    <w:rsid w:val="00DC7C38"/>
    <w:rsid w:val="00DD3D3A"/>
    <w:rsid w:val="00DD7F6B"/>
    <w:rsid w:val="00DE77A1"/>
    <w:rsid w:val="00DF03AB"/>
    <w:rsid w:val="00E04344"/>
    <w:rsid w:val="00E04BA6"/>
    <w:rsid w:val="00E22BC5"/>
    <w:rsid w:val="00E268E2"/>
    <w:rsid w:val="00E30654"/>
    <w:rsid w:val="00E30948"/>
    <w:rsid w:val="00E32344"/>
    <w:rsid w:val="00E34A75"/>
    <w:rsid w:val="00E35040"/>
    <w:rsid w:val="00E40EB3"/>
    <w:rsid w:val="00E47088"/>
    <w:rsid w:val="00E51A42"/>
    <w:rsid w:val="00E55FD7"/>
    <w:rsid w:val="00E617DE"/>
    <w:rsid w:val="00E64A1E"/>
    <w:rsid w:val="00E64C2B"/>
    <w:rsid w:val="00E7040D"/>
    <w:rsid w:val="00E72385"/>
    <w:rsid w:val="00E727C6"/>
    <w:rsid w:val="00E76053"/>
    <w:rsid w:val="00E8469E"/>
    <w:rsid w:val="00E91170"/>
    <w:rsid w:val="00E97CF2"/>
    <w:rsid w:val="00EA1D09"/>
    <w:rsid w:val="00EA1DCE"/>
    <w:rsid w:val="00EB3A83"/>
    <w:rsid w:val="00EB413A"/>
    <w:rsid w:val="00EB4FC5"/>
    <w:rsid w:val="00EB6FBB"/>
    <w:rsid w:val="00EC443C"/>
    <w:rsid w:val="00EC6194"/>
    <w:rsid w:val="00EC6FCB"/>
    <w:rsid w:val="00ED654B"/>
    <w:rsid w:val="00EE11D1"/>
    <w:rsid w:val="00EE5E3D"/>
    <w:rsid w:val="00EE63F0"/>
    <w:rsid w:val="00EF07C2"/>
    <w:rsid w:val="00EF70F7"/>
    <w:rsid w:val="00F1740D"/>
    <w:rsid w:val="00F22759"/>
    <w:rsid w:val="00F25662"/>
    <w:rsid w:val="00F31531"/>
    <w:rsid w:val="00F372EA"/>
    <w:rsid w:val="00F6167C"/>
    <w:rsid w:val="00F65E3D"/>
    <w:rsid w:val="00F7028B"/>
    <w:rsid w:val="00F722BB"/>
    <w:rsid w:val="00F76D90"/>
    <w:rsid w:val="00F858FC"/>
    <w:rsid w:val="00F85FC6"/>
    <w:rsid w:val="00F91AE2"/>
    <w:rsid w:val="00F91B78"/>
    <w:rsid w:val="00FA0CBC"/>
    <w:rsid w:val="00FA152D"/>
    <w:rsid w:val="00FA6B6C"/>
    <w:rsid w:val="00FA7A97"/>
    <w:rsid w:val="00FB0755"/>
    <w:rsid w:val="00FB087D"/>
    <w:rsid w:val="00FB3836"/>
    <w:rsid w:val="00FB4C60"/>
    <w:rsid w:val="00FC00E7"/>
    <w:rsid w:val="00FC4CFB"/>
    <w:rsid w:val="00FC511D"/>
    <w:rsid w:val="00FD1683"/>
    <w:rsid w:val="00FE66DB"/>
    <w:rsid w:val="00FF3997"/>
    <w:rsid w:val="00FF53F8"/>
    <w:rsid w:val="00FF6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418"/>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4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418"/>
  </w:style>
  <w:style w:type="paragraph" w:styleId="Fuzeile">
    <w:name w:val="footer"/>
    <w:basedOn w:val="Standard"/>
    <w:link w:val="FuzeileZchn"/>
    <w:uiPriority w:val="99"/>
    <w:unhideWhenUsed/>
    <w:rsid w:val="00D804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418"/>
  </w:style>
  <w:style w:type="paragraph" w:styleId="Sprechblasentext">
    <w:name w:val="Balloon Text"/>
    <w:basedOn w:val="Standard"/>
    <w:link w:val="SprechblasentextZchn"/>
    <w:uiPriority w:val="99"/>
    <w:semiHidden/>
    <w:unhideWhenUsed/>
    <w:rsid w:val="00D804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418"/>
    <w:rPr>
      <w:rFonts w:ascii="Tahoma" w:hAnsi="Tahoma" w:cs="Tahoma"/>
      <w:sz w:val="16"/>
      <w:szCs w:val="16"/>
    </w:rPr>
  </w:style>
  <w:style w:type="table" w:styleId="Tabellenraster">
    <w:name w:val="Table Grid"/>
    <w:basedOn w:val="NormaleTabelle"/>
    <w:uiPriority w:val="59"/>
    <w:rsid w:val="00D8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0418"/>
    <w:rPr>
      <w:color w:val="0000FF" w:themeColor="hyperlink"/>
      <w:u w:val="single"/>
    </w:rPr>
  </w:style>
  <w:style w:type="paragraph" w:styleId="Listenabsatz">
    <w:name w:val="List Paragraph"/>
    <w:basedOn w:val="Standard"/>
    <w:uiPriority w:val="34"/>
    <w:qFormat/>
    <w:rsid w:val="00D80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418"/>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4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418"/>
  </w:style>
  <w:style w:type="paragraph" w:styleId="Fuzeile">
    <w:name w:val="footer"/>
    <w:basedOn w:val="Standard"/>
    <w:link w:val="FuzeileZchn"/>
    <w:uiPriority w:val="99"/>
    <w:unhideWhenUsed/>
    <w:rsid w:val="00D804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418"/>
  </w:style>
  <w:style w:type="paragraph" w:styleId="Sprechblasentext">
    <w:name w:val="Balloon Text"/>
    <w:basedOn w:val="Standard"/>
    <w:link w:val="SprechblasentextZchn"/>
    <w:uiPriority w:val="99"/>
    <w:semiHidden/>
    <w:unhideWhenUsed/>
    <w:rsid w:val="00D804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418"/>
    <w:rPr>
      <w:rFonts w:ascii="Tahoma" w:hAnsi="Tahoma" w:cs="Tahoma"/>
      <w:sz w:val="16"/>
      <w:szCs w:val="16"/>
    </w:rPr>
  </w:style>
  <w:style w:type="table" w:styleId="Tabellenraster">
    <w:name w:val="Table Grid"/>
    <w:basedOn w:val="NormaleTabelle"/>
    <w:uiPriority w:val="59"/>
    <w:rsid w:val="00D8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0418"/>
    <w:rPr>
      <w:color w:val="0000FF" w:themeColor="hyperlink"/>
      <w:u w:val="single"/>
    </w:rPr>
  </w:style>
  <w:style w:type="paragraph" w:styleId="Listenabsatz">
    <w:name w:val="List Paragraph"/>
    <w:basedOn w:val="Standard"/>
    <w:uiPriority w:val="34"/>
    <w:qFormat/>
    <w:rsid w:val="00D8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CB0816AA</Template>
  <TotalTime>0</TotalTime>
  <Pages>3</Pages>
  <Words>1764</Words>
  <Characters>11120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ENGIE Deutschland GMBH</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ENGIE</dc:creator>
  <cp:lastModifiedBy>Runnebaum, Michael</cp:lastModifiedBy>
  <cp:revision>6</cp:revision>
  <dcterms:created xsi:type="dcterms:W3CDTF">2018-06-25T04:31:00Z</dcterms:created>
  <dcterms:modified xsi:type="dcterms:W3CDTF">2018-06-25T05:12:00Z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